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2633E" w14:textId="77777777" w:rsidR="00D541CC" w:rsidRPr="003E280E" w:rsidRDefault="00D541CC" w:rsidP="00D541CC">
      <w:pPr>
        <w:widowControl/>
        <w:kinsoku w:val="0"/>
        <w:spacing w:line="192" w:lineRule="auto"/>
        <w:jc w:val="center"/>
        <w:rPr>
          <w:rFonts w:ascii="Times New Roman" w:eastAsia="標楷體" w:hAnsi="Times New Roman" w:cs="Times New Roman"/>
          <w:kern w:val="0"/>
          <w:sz w:val="72"/>
          <w:szCs w:val="72"/>
        </w:rPr>
      </w:pPr>
      <w:bookmarkStart w:id="0" w:name="_Hlk129758730"/>
      <w:bookmarkEnd w:id="0"/>
    </w:p>
    <w:p w14:paraId="0C360158" w14:textId="0C9A2617" w:rsidR="00D541CC" w:rsidRPr="003E280E" w:rsidRDefault="00D541CC" w:rsidP="00CF71A8">
      <w:pPr>
        <w:widowControl/>
        <w:kinsoku w:val="0"/>
        <w:spacing w:line="192" w:lineRule="auto"/>
        <w:jc w:val="center"/>
        <w:rPr>
          <w:rFonts w:ascii="Times New Roman" w:eastAsia="標楷體" w:hAnsi="Times New Roman" w:cs="Times New Roman"/>
          <w:kern w:val="0"/>
          <w:sz w:val="56"/>
          <w:szCs w:val="56"/>
        </w:rPr>
      </w:pPr>
      <w:r w:rsidRPr="003E280E">
        <w:rPr>
          <w:rFonts w:ascii="Times New Roman" w:eastAsia="標楷體" w:hAnsi="Times New Roman" w:cs="Times New Roman"/>
          <w:kern w:val="0"/>
          <w:sz w:val="56"/>
          <w:szCs w:val="56"/>
        </w:rPr>
        <w:t>桃園市</w:t>
      </w:r>
      <w:r w:rsidR="0076752F" w:rsidRPr="003E280E">
        <w:rPr>
          <w:rFonts w:ascii="Times New Roman" w:eastAsia="標楷體" w:hAnsi="Times New Roman" w:cs="Times New Roman" w:hint="eastAsia"/>
          <w:kern w:val="0"/>
          <w:sz w:val="56"/>
          <w:szCs w:val="56"/>
        </w:rPr>
        <w:t>國民中小</w:t>
      </w:r>
      <w:r w:rsidR="00187567" w:rsidRPr="003E280E">
        <w:rPr>
          <w:rFonts w:ascii="Times New Roman" w:eastAsia="標楷體" w:hAnsi="Times New Roman" w:cs="Times New Roman" w:hint="eastAsia"/>
          <w:kern w:val="0"/>
          <w:sz w:val="56"/>
          <w:szCs w:val="56"/>
        </w:rPr>
        <w:t>學</w:t>
      </w:r>
      <w:r w:rsidR="00CF71A8" w:rsidRPr="003E280E">
        <w:rPr>
          <w:rFonts w:ascii="Times New Roman" w:eastAsia="標楷體" w:hAnsi="Times New Roman" w:cs="Times New Roman"/>
          <w:kern w:val="0"/>
          <w:sz w:val="56"/>
          <w:szCs w:val="56"/>
        </w:rPr>
        <w:br/>
      </w:r>
      <w:r w:rsidR="00187567" w:rsidRPr="003E280E">
        <w:rPr>
          <w:rFonts w:ascii="Times New Roman" w:eastAsia="標楷體" w:hAnsi="Times New Roman" w:cs="Times New Roman" w:hint="eastAsia"/>
          <w:kern w:val="0"/>
          <w:sz w:val="56"/>
          <w:szCs w:val="56"/>
        </w:rPr>
        <w:t>英語</w:t>
      </w:r>
      <w:r w:rsidR="00CF71A8" w:rsidRPr="003E280E">
        <w:rPr>
          <w:rFonts w:ascii="Times New Roman" w:eastAsia="標楷體" w:hAnsi="Times New Roman" w:cs="Times New Roman" w:hint="eastAsia"/>
          <w:kern w:val="0"/>
          <w:sz w:val="56"/>
          <w:szCs w:val="56"/>
        </w:rPr>
        <w:t>課</w:t>
      </w:r>
      <w:proofErr w:type="gramStart"/>
      <w:r w:rsidR="00CF71A8" w:rsidRPr="003E280E">
        <w:rPr>
          <w:rFonts w:ascii="Times New Roman" w:eastAsia="標楷體" w:hAnsi="Times New Roman" w:cs="Times New Roman" w:hint="eastAsia"/>
          <w:kern w:val="0"/>
          <w:sz w:val="56"/>
          <w:szCs w:val="56"/>
        </w:rPr>
        <w:t>採</w:t>
      </w:r>
      <w:proofErr w:type="gramEnd"/>
      <w:r w:rsidR="00CF71A8" w:rsidRPr="003E280E">
        <w:rPr>
          <w:rFonts w:ascii="Times New Roman" w:eastAsia="標楷體" w:hAnsi="Times New Roman" w:cs="Times New Roman" w:hint="eastAsia"/>
          <w:kern w:val="0"/>
          <w:sz w:val="56"/>
          <w:szCs w:val="56"/>
        </w:rPr>
        <w:t>全英語授課</w:t>
      </w:r>
      <w:r w:rsidR="0076752F" w:rsidRPr="003E280E">
        <w:rPr>
          <w:rFonts w:ascii="Times New Roman" w:eastAsia="標楷體" w:hAnsi="Times New Roman" w:cs="Times New Roman"/>
          <w:kern w:val="0"/>
          <w:sz w:val="56"/>
          <w:szCs w:val="56"/>
        </w:rPr>
        <w:t>中長程計畫</w:t>
      </w:r>
      <w:bookmarkStart w:id="1" w:name="_Hlk36718493"/>
      <w:bookmarkEnd w:id="1"/>
      <w:r w:rsidR="00CF71A8" w:rsidRPr="003E280E">
        <w:rPr>
          <w:rFonts w:ascii="Times New Roman" w:eastAsia="標楷體" w:hAnsi="Times New Roman" w:cs="Times New Roman"/>
          <w:kern w:val="0"/>
          <w:sz w:val="56"/>
          <w:szCs w:val="56"/>
        </w:rPr>
        <w:br/>
      </w:r>
      <w:r w:rsidR="0076752F" w:rsidRPr="003E280E">
        <w:rPr>
          <w:rFonts w:ascii="Times New Roman" w:eastAsia="標楷體" w:hAnsi="Times New Roman" w:cs="Times New Roman" w:hint="eastAsia"/>
          <w:kern w:val="0"/>
          <w:sz w:val="56"/>
          <w:szCs w:val="56"/>
        </w:rPr>
        <w:t>(</w:t>
      </w:r>
      <w:r w:rsidR="0076752F" w:rsidRPr="003E280E">
        <w:rPr>
          <w:rFonts w:ascii="Times New Roman" w:eastAsia="標楷體" w:hAnsi="Times New Roman" w:cs="Times New Roman"/>
          <w:kern w:val="0"/>
          <w:sz w:val="56"/>
          <w:szCs w:val="56"/>
        </w:rPr>
        <w:t>1</w:t>
      </w:r>
      <w:r w:rsidRPr="003E280E">
        <w:rPr>
          <w:rFonts w:ascii="Times New Roman" w:eastAsia="標楷體" w:hAnsi="Times New Roman" w:cs="Times New Roman"/>
          <w:kern w:val="0"/>
          <w:sz w:val="56"/>
          <w:szCs w:val="56"/>
        </w:rPr>
        <w:t>1</w:t>
      </w:r>
      <w:r w:rsidR="009C43BE" w:rsidRPr="003E280E">
        <w:rPr>
          <w:rFonts w:ascii="Times New Roman" w:eastAsia="標楷體" w:hAnsi="Times New Roman" w:cs="Times New Roman" w:hint="eastAsia"/>
          <w:kern w:val="0"/>
          <w:sz w:val="56"/>
          <w:szCs w:val="56"/>
        </w:rPr>
        <w:t>2</w:t>
      </w:r>
      <w:r w:rsidRPr="003E280E">
        <w:rPr>
          <w:rFonts w:ascii="Times New Roman" w:eastAsia="標楷體" w:hAnsi="Times New Roman" w:cs="Times New Roman"/>
          <w:kern w:val="0"/>
          <w:sz w:val="56"/>
          <w:szCs w:val="56"/>
        </w:rPr>
        <w:t>-</w:t>
      </w:r>
      <w:r w:rsidR="00EF165E" w:rsidRPr="003E280E">
        <w:rPr>
          <w:rFonts w:ascii="Times New Roman" w:eastAsia="標楷體" w:hAnsi="Times New Roman" w:cs="Times New Roman"/>
          <w:kern w:val="0"/>
          <w:sz w:val="56"/>
          <w:szCs w:val="56"/>
        </w:rPr>
        <w:t>11</w:t>
      </w:r>
      <w:r w:rsidR="009C43BE" w:rsidRPr="003E280E">
        <w:rPr>
          <w:rFonts w:ascii="Times New Roman" w:eastAsia="標楷體" w:hAnsi="Times New Roman" w:cs="Times New Roman" w:hint="eastAsia"/>
          <w:kern w:val="0"/>
          <w:sz w:val="56"/>
          <w:szCs w:val="56"/>
        </w:rPr>
        <w:t>4</w:t>
      </w:r>
      <w:r w:rsidR="00EF165E" w:rsidRPr="003E280E">
        <w:rPr>
          <w:rFonts w:ascii="Times New Roman" w:eastAsia="標楷體" w:hAnsi="Times New Roman" w:cs="Times New Roman"/>
          <w:kern w:val="0"/>
          <w:sz w:val="56"/>
          <w:szCs w:val="56"/>
        </w:rPr>
        <w:t>學年度</w:t>
      </w:r>
      <w:r w:rsidR="0076752F" w:rsidRPr="003E280E">
        <w:rPr>
          <w:rFonts w:ascii="Times New Roman" w:eastAsia="標楷體" w:hAnsi="Times New Roman" w:cs="Times New Roman" w:hint="eastAsia"/>
          <w:kern w:val="0"/>
          <w:sz w:val="56"/>
          <w:szCs w:val="56"/>
        </w:rPr>
        <w:t>)</w:t>
      </w:r>
    </w:p>
    <w:p w14:paraId="0EDE573A" w14:textId="77777777" w:rsidR="00D541CC" w:rsidRPr="003E280E" w:rsidRDefault="00D541CC" w:rsidP="00D541CC">
      <w:pPr>
        <w:widowControl/>
        <w:kinsoku w:val="0"/>
        <w:spacing w:line="192" w:lineRule="auto"/>
        <w:jc w:val="center"/>
        <w:rPr>
          <w:rFonts w:ascii="Times New Roman" w:eastAsia="標楷體" w:hAnsi="Times New Roman" w:cs="Times New Roman"/>
          <w:kern w:val="0"/>
          <w:sz w:val="72"/>
          <w:szCs w:val="72"/>
        </w:rPr>
      </w:pPr>
    </w:p>
    <w:p w14:paraId="01C8A4C0" w14:textId="19814D49" w:rsidR="00B02E94" w:rsidRPr="003E280E" w:rsidRDefault="00B02E94" w:rsidP="0055427C">
      <w:pPr>
        <w:widowControl/>
        <w:kinsoku w:val="0"/>
        <w:spacing w:line="192" w:lineRule="auto"/>
        <w:jc w:val="center"/>
        <w:rPr>
          <w:rFonts w:ascii="Times New Roman" w:eastAsia="標楷體" w:hAnsi="Times New Roman" w:cs="Times New Roman"/>
          <w:sz w:val="72"/>
          <w:szCs w:val="96"/>
        </w:rPr>
      </w:pPr>
    </w:p>
    <w:p w14:paraId="03E8F09D" w14:textId="22CE4445" w:rsidR="00F23189" w:rsidRPr="003E280E" w:rsidRDefault="00F23189" w:rsidP="0055427C">
      <w:pPr>
        <w:widowControl/>
        <w:kinsoku w:val="0"/>
        <w:spacing w:line="192" w:lineRule="auto"/>
        <w:jc w:val="center"/>
        <w:rPr>
          <w:rFonts w:ascii="Times New Roman" w:eastAsia="標楷體" w:hAnsi="Times New Roman" w:cs="Times New Roman"/>
          <w:sz w:val="52"/>
          <w:szCs w:val="56"/>
        </w:rPr>
      </w:pPr>
    </w:p>
    <w:p w14:paraId="5E1DDA57" w14:textId="77777777" w:rsidR="006E72E7" w:rsidRPr="003E280E" w:rsidRDefault="006E72E7" w:rsidP="0055427C">
      <w:pPr>
        <w:widowControl/>
        <w:kinsoku w:val="0"/>
        <w:spacing w:line="192" w:lineRule="auto"/>
        <w:jc w:val="center"/>
        <w:rPr>
          <w:rFonts w:ascii="Times New Roman" w:eastAsia="標楷體" w:hAnsi="Times New Roman" w:cs="Times New Roman"/>
          <w:sz w:val="72"/>
          <w:szCs w:val="96"/>
        </w:rPr>
      </w:pPr>
    </w:p>
    <w:p w14:paraId="0312AEC2" w14:textId="7EC70A7A" w:rsidR="00B02E94" w:rsidRPr="003E280E" w:rsidRDefault="00B02E94" w:rsidP="0055427C">
      <w:pPr>
        <w:widowControl/>
        <w:kinsoku w:val="0"/>
        <w:spacing w:line="192" w:lineRule="auto"/>
        <w:jc w:val="center"/>
        <w:rPr>
          <w:rFonts w:ascii="Times New Roman" w:eastAsia="標楷體" w:hAnsi="Times New Roman" w:cs="Times New Roman"/>
          <w:sz w:val="72"/>
          <w:szCs w:val="96"/>
        </w:rPr>
      </w:pPr>
    </w:p>
    <w:p w14:paraId="34E9DC3E" w14:textId="77777777" w:rsidR="00B02E94" w:rsidRPr="003E280E" w:rsidRDefault="00B02E94" w:rsidP="0055427C">
      <w:pPr>
        <w:widowControl/>
        <w:kinsoku w:val="0"/>
        <w:spacing w:line="192" w:lineRule="auto"/>
        <w:jc w:val="center"/>
        <w:rPr>
          <w:rFonts w:ascii="Times New Roman" w:eastAsia="標楷體" w:hAnsi="Times New Roman" w:cs="Times New Roman"/>
          <w:sz w:val="72"/>
          <w:szCs w:val="96"/>
        </w:rPr>
      </w:pPr>
    </w:p>
    <w:p w14:paraId="690C7D97" w14:textId="77777777" w:rsidR="00B852AE" w:rsidRPr="003E280E" w:rsidRDefault="00B852AE" w:rsidP="0055427C">
      <w:pPr>
        <w:widowControl/>
        <w:kinsoku w:val="0"/>
        <w:spacing w:line="192" w:lineRule="auto"/>
        <w:jc w:val="center"/>
        <w:rPr>
          <w:rFonts w:ascii="Times New Roman" w:eastAsia="標楷體" w:hAnsi="Times New Roman" w:cs="Times New Roman"/>
          <w:sz w:val="56"/>
          <w:szCs w:val="72"/>
        </w:rPr>
      </w:pPr>
      <w:r w:rsidRPr="003E280E">
        <w:rPr>
          <w:rFonts w:ascii="Times New Roman" w:eastAsia="標楷體" w:hAnsi="Times New Roman" w:cs="Times New Roman"/>
          <w:sz w:val="56"/>
          <w:szCs w:val="72"/>
        </w:rPr>
        <w:t>桃園市政府教育局</w:t>
      </w:r>
    </w:p>
    <w:p w14:paraId="1F3AF30F" w14:textId="213B5B81" w:rsidR="00776266" w:rsidRPr="003E280E" w:rsidRDefault="00B852AE" w:rsidP="0055427C">
      <w:pPr>
        <w:widowControl/>
        <w:autoSpaceDE w:val="0"/>
        <w:autoSpaceDN w:val="0"/>
        <w:spacing w:line="192" w:lineRule="auto"/>
        <w:ind w:leftChars="-177" w:left="-425" w:rightChars="-142" w:right="-341"/>
        <w:jc w:val="center"/>
        <w:rPr>
          <w:rFonts w:ascii="Times New Roman" w:eastAsia="標楷體" w:hAnsi="Times New Roman" w:cs="Times New Roman"/>
          <w:sz w:val="56"/>
          <w:szCs w:val="96"/>
        </w:rPr>
      </w:pPr>
      <w:r w:rsidRPr="003E280E">
        <w:rPr>
          <w:rFonts w:ascii="Times New Roman" w:eastAsia="標楷體" w:hAnsi="Times New Roman" w:cs="Times New Roman"/>
          <w:sz w:val="56"/>
          <w:szCs w:val="96"/>
        </w:rPr>
        <w:t>中華民國</w:t>
      </w:r>
      <w:r w:rsidR="009A6DAE" w:rsidRPr="003E280E">
        <w:rPr>
          <w:rFonts w:ascii="Times New Roman" w:eastAsia="標楷體" w:hAnsi="Times New Roman" w:cs="Times New Roman"/>
          <w:sz w:val="56"/>
          <w:szCs w:val="96"/>
        </w:rPr>
        <w:t>11</w:t>
      </w:r>
      <w:r w:rsidR="009C43BE" w:rsidRPr="003E280E">
        <w:rPr>
          <w:rFonts w:ascii="Times New Roman" w:eastAsia="標楷體" w:hAnsi="Times New Roman" w:cs="Times New Roman" w:hint="eastAsia"/>
          <w:sz w:val="56"/>
          <w:szCs w:val="96"/>
        </w:rPr>
        <w:t>2</w:t>
      </w:r>
      <w:r w:rsidRPr="003E280E">
        <w:rPr>
          <w:rFonts w:ascii="Times New Roman" w:eastAsia="標楷體" w:hAnsi="Times New Roman" w:cs="Times New Roman"/>
          <w:sz w:val="56"/>
          <w:szCs w:val="96"/>
        </w:rPr>
        <w:t>年</w:t>
      </w:r>
      <w:r w:rsidR="00A23CF9">
        <w:rPr>
          <w:rFonts w:ascii="Times New Roman" w:eastAsia="標楷體" w:hAnsi="Times New Roman" w:cs="Times New Roman" w:hint="eastAsia"/>
          <w:sz w:val="56"/>
          <w:szCs w:val="96"/>
        </w:rPr>
        <w:t>5</w:t>
      </w:r>
      <w:r w:rsidRPr="003E280E">
        <w:rPr>
          <w:rFonts w:ascii="Times New Roman" w:eastAsia="標楷體" w:hAnsi="Times New Roman" w:cs="Times New Roman"/>
          <w:sz w:val="56"/>
          <w:szCs w:val="96"/>
        </w:rPr>
        <w:t>月</w:t>
      </w:r>
      <w:r w:rsidR="0019051F" w:rsidRPr="003E280E">
        <w:rPr>
          <w:rFonts w:ascii="Times New Roman" w:eastAsia="標楷體" w:hAnsi="Times New Roman" w:cs="Times New Roman" w:hint="eastAsia"/>
          <w:sz w:val="56"/>
          <w:szCs w:val="96"/>
        </w:rPr>
        <w:t xml:space="preserve"> </w:t>
      </w:r>
      <w:r w:rsidR="00F317CC" w:rsidRPr="003E280E">
        <w:rPr>
          <w:rFonts w:ascii="Times New Roman" w:eastAsia="標楷體" w:hAnsi="Times New Roman" w:cs="Times New Roman" w:hint="eastAsia"/>
          <w:sz w:val="56"/>
          <w:szCs w:val="96"/>
        </w:rPr>
        <w:t>日版</w:t>
      </w:r>
    </w:p>
    <w:p w14:paraId="4152454F" w14:textId="77777777" w:rsidR="00776266" w:rsidRPr="003E280E" w:rsidRDefault="00776266">
      <w:pPr>
        <w:widowControl/>
        <w:rPr>
          <w:rFonts w:ascii="Times New Roman" w:eastAsia="標楷體" w:hAnsi="Times New Roman" w:cs="Times New Roman"/>
          <w:sz w:val="56"/>
          <w:szCs w:val="96"/>
        </w:rPr>
      </w:pPr>
      <w:r w:rsidRPr="003E280E">
        <w:rPr>
          <w:rFonts w:ascii="Times New Roman" w:eastAsia="標楷體" w:hAnsi="Times New Roman" w:cs="Times New Roman"/>
          <w:sz w:val="56"/>
          <w:szCs w:val="96"/>
        </w:rPr>
        <w:br w:type="page"/>
      </w:r>
    </w:p>
    <w:p w14:paraId="5E8D5CE6" w14:textId="77777777" w:rsidR="00B852AE" w:rsidRPr="003E280E" w:rsidRDefault="00B852AE" w:rsidP="0055427C">
      <w:pPr>
        <w:widowControl/>
        <w:autoSpaceDE w:val="0"/>
        <w:autoSpaceDN w:val="0"/>
        <w:spacing w:line="192" w:lineRule="auto"/>
        <w:ind w:leftChars="-177" w:left="-425" w:rightChars="-142" w:right="-341"/>
        <w:jc w:val="center"/>
        <w:rPr>
          <w:rFonts w:ascii="Times New Roman" w:eastAsia="標楷體" w:hAnsi="Times New Roman" w:cs="Times New Roman"/>
          <w:sz w:val="56"/>
          <w:szCs w:val="72"/>
        </w:rPr>
      </w:pPr>
    </w:p>
    <w:p w14:paraId="7F5C8937" w14:textId="7D662A3D" w:rsidR="00B852AE" w:rsidRPr="003E280E" w:rsidRDefault="00B852AE" w:rsidP="0055427C">
      <w:pPr>
        <w:widowControl/>
        <w:spacing w:line="192" w:lineRule="auto"/>
        <w:rPr>
          <w:rFonts w:ascii="Times New Roman" w:eastAsia="標楷體" w:hAnsi="Times New Roman" w:cs="Times New Roman"/>
          <w:szCs w:val="28"/>
        </w:rPr>
      </w:pPr>
      <w:r w:rsidRPr="003E280E">
        <w:rPr>
          <w:rFonts w:ascii="Times New Roman" w:eastAsia="標楷體" w:hAnsi="Times New Roman" w:cs="Times New Roman"/>
          <w:szCs w:val="28"/>
        </w:rPr>
        <w:br w:type="page"/>
      </w:r>
    </w:p>
    <w:p w14:paraId="1C08F7A5" w14:textId="77777777" w:rsidR="00B852AE" w:rsidRPr="003E280E" w:rsidRDefault="00B852AE" w:rsidP="0055427C">
      <w:pPr>
        <w:widowControl/>
        <w:spacing w:line="192" w:lineRule="auto"/>
        <w:rPr>
          <w:rFonts w:ascii="Times New Roman" w:eastAsia="標楷體" w:hAnsi="Times New Roman" w:cs="Times New Roman"/>
          <w:szCs w:val="28"/>
        </w:rPr>
        <w:sectPr w:rsidR="00B852AE" w:rsidRPr="003E280E" w:rsidSect="008736FB">
          <w:pgSz w:w="11906" w:h="16838"/>
          <w:pgMar w:top="1418" w:right="1418" w:bottom="1418" w:left="1418" w:header="851" w:footer="0" w:gutter="0"/>
          <w:cols w:space="425"/>
          <w:docGrid w:type="lines" w:linePitch="360"/>
        </w:sectPr>
      </w:pPr>
    </w:p>
    <w:sdt>
      <w:sdtPr>
        <w:rPr>
          <w:rFonts w:ascii="Times New Roman" w:eastAsia="標楷體" w:hAnsi="Times New Roman" w:cs="Times New Roman"/>
          <w:noProof/>
          <w:color w:val="auto"/>
          <w:kern w:val="2"/>
          <w:sz w:val="24"/>
          <w:szCs w:val="28"/>
        </w:rPr>
        <w:id w:val="1367258062"/>
        <w:docPartObj>
          <w:docPartGallery w:val="Table of Contents"/>
          <w:docPartUnique/>
        </w:docPartObj>
      </w:sdtPr>
      <w:sdtEndPr>
        <w:rPr>
          <w:kern w:val="0"/>
          <w:szCs w:val="22"/>
        </w:rPr>
      </w:sdtEndPr>
      <w:sdtContent>
        <w:p w14:paraId="16A0A933" w14:textId="011C97EE" w:rsidR="00720BAE" w:rsidRPr="003E280E" w:rsidRDefault="00C052BA" w:rsidP="00F62DC8">
          <w:pPr>
            <w:pStyle w:val="ac"/>
            <w:tabs>
              <w:tab w:val="left" w:pos="192"/>
              <w:tab w:val="center" w:pos="4535"/>
            </w:tabs>
            <w:snapToGrid w:val="0"/>
            <w:spacing w:before="0" w:line="240" w:lineRule="auto"/>
            <w:rPr>
              <w:rFonts w:ascii="Times New Roman" w:eastAsia="標楷體" w:hAnsi="Times New Roman" w:cs="Times New Roman"/>
              <w:b/>
              <w:bCs/>
              <w:color w:val="auto"/>
              <w:kern w:val="2"/>
              <w:szCs w:val="36"/>
            </w:rPr>
          </w:pPr>
          <w:r w:rsidRPr="003E280E">
            <w:rPr>
              <w:rFonts w:ascii="Times New Roman" w:eastAsia="標楷體" w:hAnsi="Times New Roman" w:cs="Times New Roman"/>
              <w:color w:val="auto"/>
              <w:kern w:val="2"/>
              <w:sz w:val="24"/>
              <w:szCs w:val="28"/>
            </w:rPr>
            <w:tab/>
          </w:r>
          <w:r w:rsidRPr="003E280E">
            <w:rPr>
              <w:rFonts w:ascii="Times New Roman" w:eastAsia="標楷體" w:hAnsi="Times New Roman" w:cs="Times New Roman"/>
              <w:color w:val="auto"/>
              <w:kern w:val="2"/>
              <w:sz w:val="24"/>
              <w:szCs w:val="28"/>
            </w:rPr>
            <w:tab/>
          </w:r>
          <w:r w:rsidR="00720BAE" w:rsidRPr="003E280E">
            <w:rPr>
              <w:rFonts w:ascii="Times New Roman" w:eastAsia="標楷體" w:hAnsi="Times New Roman" w:cs="Times New Roman"/>
              <w:b/>
              <w:bCs/>
              <w:color w:val="auto"/>
              <w:kern w:val="2"/>
              <w:szCs w:val="36"/>
            </w:rPr>
            <w:t>目錄</w:t>
          </w:r>
        </w:p>
        <w:p w14:paraId="6489B837" w14:textId="09A2AD76" w:rsidR="0054033F" w:rsidRPr="0054033F" w:rsidRDefault="00720BAE" w:rsidP="00B06820">
          <w:pPr>
            <w:pStyle w:val="11"/>
            <w:rPr>
              <w:rFonts w:eastAsiaTheme="minorEastAsia"/>
              <w:kern w:val="2"/>
            </w:rPr>
          </w:pPr>
          <w:r w:rsidRPr="0054033F">
            <w:rPr>
              <w:noProof w:val="0"/>
              <w:kern w:val="2"/>
            </w:rPr>
            <w:fldChar w:fldCharType="begin"/>
          </w:r>
          <w:r w:rsidRPr="0054033F">
            <w:rPr>
              <w:noProof w:val="0"/>
              <w:kern w:val="2"/>
            </w:rPr>
            <w:instrText xml:space="preserve"> TOC \o "1-3" \h \z \u </w:instrText>
          </w:r>
          <w:r w:rsidRPr="0054033F">
            <w:rPr>
              <w:noProof w:val="0"/>
              <w:kern w:val="2"/>
            </w:rPr>
            <w:fldChar w:fldCharType="separate"/>
          </w:r>
          <w:hyperlink w:anchor="_Toc134551045" w:history="1">
            <w:r w:rsidR="0054033F" w:rsidRPr="0054033F">
              <w:rPr>
                <w:rStyle w:val="ad"/>
                <w:b/>
                <w:bCs/>
                <w:sz w:val="28"/>
                <w:szCs w:val="28"/>
              </w:rPr>
              <w:t>壹、</w:t>
            </w:r>
            <w:r w:rsidR="0054033F" w:rsidRPr="0054033F">
              <w:rPr>
                <w:rFonts w:eastAsiaTheme="minorEastAsia"/>
                <w:kern w:val="2"/>
              </w:rPr>
              <w:tab/>
            </w:r>
            <w:r w:rsidR="0054033F" w:rsidRPr="0054033F">
              <w:rPr>
                <w:rStyle w:val="ad"/>
                <w:b/>
                <w:bCs/>
                <w:sz w:val="28"/>
                <w:szCs w:val="28"/>
              </w:rPr>
              <w:t>前言</w:t>
            </w:r>
            <w:r w:rsidR="0054033F" w:rsidRPr="0054033F">
              <w:rPr>
                <w:webHidden/>
              </w:rPr>
              <w:tab/>
            </w:r>
            <w:r w:rsidR="0054033F" w:rsidRPr="0054033F">
              <w:rPr>
                <w:webHidden/>
              </w:rPr>
              <w:fldChar w:fldCharType="begin"/>
            </w:r>
            <w:r w:rsidR="0054033F" w:rsidRPr="0054033F">
              <w:rPr>
                <w:webHidden/>
              </w:rPr>
              <w:instrText xml:space="preserve"> PAGEREF _Toc134551045 \h </w:instrText>
            </w:r>
            <w:r w:rsidR="0054033F" w:rsidRPr="0054033F">
              <w:rPr>
                <w:webHidden/>
              </w:rPr>
            </w:r>
            <w:r w:rsidR="0054033F" w:rsidRPr="0054033F">
              <w:rPr>
                <w:webHidden/>
              </w:rPr>
              <w:fldChar w:fldCharType="separate"/>
            </w:r>
            <w:r w:rsidR="009B3633">
              <w:rPr>
                <w:webHidden/>
              </w:rPr>
              <w:t>1</w:t>
            </w:r>
            <w:r w:rsidR="0054033F" w:rsidRPr="0054033F">
              <w:rPr>
                <w:webHidden/>
              </w:rPr>
              <w:fldChar w:fldCharType="end"/>
            </w:r>
          </w:hyperlink>
        </w:p>
        <w:p w14:paraId="126CF3A5" w14:textId="6FB6F160" w:rsidR="0054033F" w:rsidRPr="0054033F" w:rsidRDefault="007F3425" w:rsidP="00B06820">
          <w:pPr>
            <w:pStyle w:val="11"/>
            <w:rPr>
              <w:rFonts w:eastAsiaTheme="minorEastAsia"/>
              <w:kern w:val="2"/>
            </w:rPr>
          </w:pPr>
          <w:hyperlink w:anchor="_Toc134551046" w:history="1">
            <w:r w:rsidR="0054033F" w:rsidRPr="0054033F">
              <w:rPr>
                <w:rStyle w:val="ad"/>
                <w:b/>
                <w:bCs/>
                <w:sz w:val="28"/>
                <w:szCs w:val="28"/>
              </w:rPr>
              <w:t>貳、</w:t>
            </w:r>
            <w:r w:rsidR="0054033F" w:rsidRPr="0054033F">
              <w:rPr>
                <w:rFonts w:eastAsiaTheme="minorEastAsia"/>
                <w:kern w:val="2"/>
              </w:rPr>
              <w:tab/>
            </w:r>
            <w:r w:rsidR="0054033F" w:rsidRPr="0054033F">
              <w:rPr>
                <w:rStyle w:val="ad"/>
                <w:b/>
                <w:sz w:val="28"/>
                <w:szCs w:val="28"/>
              </w:rPr>
              <w:t>願景</w:t>
            </w:r>
            <w:r w:rsidR="0054033F" w:rsidRPr="0054033F">
              <w:rPr>
                <w:webHidden/>
              </w:rPr>
              <w:tab/>
            </w:r>
            <w:r w:rsidR="0054033F" w:rsidRPr="0054033F">
              <w:rPr>
                <w:webHidden/>
              </w:rPr>
              <w:fldChar w:fldCharType="begin"/>
            </w:r>
            <w:r w:rsidR="0054033F" w:rsidRPr="0054033F">
              <w:rPr>
                <w:webHidden/>
              </w:rPr>
              <w:instrText xml:space="preserve"> PAGEREF _Toc134551046 \h </w:instrText>
            </w:r>
            <w:r w:rsidR="0054033F" w:rsidRPr="0054033F">
              <w:rPr>
                <w:webHidden/>
              </w:rPr>
            </w:r>
            <w:r w:rsidR="0054033F" w:rsidRPr="0054033F">
              <w:rPr>
                <w:webHidden/>
              </w:rPr>
              <w:fldChar w:fldCharType="separate"/>
            </w:r>
            <w:r w:rsidR="009B3633">
              <w:rPr>
                <w:webHidden/>
              </w:rPr>
              <w:t>1</w:t>
            </w:r>
            <w:r w:rsidR="0054033F" w:rsidRPr="0054033F">
              <w:rPr>
                <w:webHidden/>
              </w:rPr>
              <w:fldChar w:fldCharType="end"/>
            </w:r>
          </w:hyperlink>
        </w:p>
        <w:p w14:paraId="78CBB65D" w14:textId="6D9A689C" w:rsidR="0054033F" w:rsidRPr="0054033F" w:rsidRDefault="007F3425" w:rsidP="00B06820">
          <w:pPr>
            <w:pStyle w:val="11"/>
            <w:rPr>
              <w:rFonts w:eastAsiaTheme="minorEastAsia"/>
              <w:kern w:val="2"/>
            </w:rPr>
          </w:pPr>
          <w:hyperlink w:anchor="_Toc134551047" w:history="1">
            <w:r w:rsidR="0054033F" w:rsidRPr="0054033F">
              <w:rPr>
                <w:rStyle w:val="ad"/>
                <w:b/>
                <w:bCs/>
                <w:sz w:val="28"/>
                <w:szCs w:val="28"/>
              </w:rPr>
              <w:t>參、</w:t>
            </w:r>
            <w:r w:rsidR="0054033F" w:rsidRPr="0054033F">
              <w:rPr>
                <w:rFonts w:eastAsiaTheme="minorEastAsia"/>
                <w:kern w:val="2"/>
              </w:rPr>
              <w:tab/>
            </w:r>
            <w:r w:rsidR="0054033F" w:rsidRPr="0054033F">
              <w:rPr>
                <w:rStyle w:val="ad"/>
                <w:b/>
                <w:bCs/>
                <w:sz w:val="28"/>
                <w:szCs w:val="28"/>
              </w:rPr>
              <w:t>英語教育現況與需求</w:t>
            </w:r>
            <w:r w:rsidR="0054033F" w:rsidRPr="0054033F">
              <w:rPr>
                <w:webHidden/>
              </w:rPr>
              <w:tab/>
            </w:r>
            <w:r w:rsidR="0054033F" w:rsidRPr="0054033F">
              <w:rPr>
                <w:webHidden/>
              </w:rPr>
              <w:fldChar w:fldCharType="begin"/>
            </w:r>
            <w:r w:rsidR="0054033F" w:rsidRPr="0054033F">
              <w:rPr>
                <w:webHidden/>
              </w:rPr>
              <w:instrText xml:space="preserve"> PAGEREF _Toc134551047 \h </w:instrText>
            </w:r>
            <w:r w:rsidR="0054033F" w:rsidRPr="0054033F">
              <w:rPr>
                <w:webHidden/>
              </w:rPr>
            </w:r>
            <w:r w:rsidR="0054033F" w:rsidRPr="0054033F">
              <w:rPr>
                <w:webHidden/>
              </w:rPr>
              <w:fldChar w:fldCharType="separate"/>
            </w:r>
            <w:r w:rsidR="009B3633">
              <w:rPr>
                <w:webHidden/>
              </w:rPr>
              <w:t>1</w:t>
            </w:r>
            <w:r w:rsidR="0054033F" w:rsidRPr="0054033F">
              <w:rPr>
                <w:webHidden/>
              </w:rPr>
              <w:fldChar w:fldCharType="end"/>
            </w:r>
          </w:hyperlink>
        </w:p>
        <w:p w14:paraId="3A1FFB2E" w14:textId="003C070F" w:rsidR="0054033F" w:rsidRPr="0054033F" w:rsidRDefault="007F3425" w:rsidP="0054033F">
          <w:pPr>
            <w:pStyle w:val="31"/>
            <w:rPr>
              <w:rStyle w:val="ad"/>
              <w:rFonts w:eastAsia="標楷體"/>
              <w:b/>
            </w:rPr>
          </w:pPr>
          <w:hyperlink w:anchor="_Toc134551048" w:history="1">
            <w:r w:rsidR="0054033F" w:rsidRPr="0054033F">
              <w:rPr>
                <w:rStyle w:val="ad"/>
                <w:rFonts w:ascii="Times New Roman" w:eastAsia="標楷體" w:hAnsi="Times New Roman"/>
                <w:b/>
                <w:noProof/>
                <w:sz w:val="28"/>
                <w:szCs w:val="28"/>
              </w:rPr>
              <w:t>一、</w:t>
            </w:r>
            <w:r w:rsidR="0054033F" w:rsidRPr="0054033F">
              <w:rPr>
                <w:rStyle w:val="ad"/>
                <w:rFonts w:ascii="Times New Roman" w:eastAsia="標楷體" w:hAnsi="Times New Roman"/>
                <w:b/>
                <w:noProof/>
                <w:sz w:val="28"/>
                <w:szCs w:val="28"/>
              </w:rPr>
              <w:t xml:space="preserve"> </w:t>
            </w:r>
            <w:r w:rsidR="0054033F" w:rsidRPr="0054033F">
              <w:rPr>
                <w:rStyle w:val="ad"/>
                <w:rFonts w:ascii="Times New Roman" w:eastAsia="標楷體" w:hAnsi="Times New Roman"/>
                <w:b/>
                <w:noProof/>
                <w:sz w:val="28"/>
                <w:szCs w:val="28"/>
              </w:rPr>
              <w:t>英語教育推動現況</w:t>
            </w:r>
            <w:r w:rsidR="0054033F" w:rsidRPr="0054033F">
              <w:rPr>
                <w:rStyle w:val="ad"/>
                <w:rFonts w:eastAsia="標楷體"/>
                <w:b/>
                <w:webHidden/>
              </w:rPr>
              <w:tab/>
            </w:r>
            <w:r w:rsidR="0054033F" w:rsidRPr="0054033F">
              <w:rPr>
                <w:rStyle w:val="ad"/>
                <w:rFonts w:eastAsia="標楷體"/>
                <w:b/>
                <w:webHidden/>
              </w:rPr>
              <w:fldChar w:fldCharType="begin"/>
            </w:r>
            <w:r w:rsidR="0054033F" w:rsidRPr="0054033F">
              <w:rPr>
                <w:rStyle w:val="ad"/>
                <w:rFonts w:eastAsia="標楷體"/>
                <w:b/>
                <w:webHidden/>
              </w:rPr>
              <w:instrText xml:space="preserve"> PAGEREF _Toc134551048 \h </w:instrText>
            </w:r>
            <w:r w:rsidR="0054033F" w:rsidRPr="0054033F">
              <w:rPr>
                <w:rStyle w:val="ad"/>
                <w:rFonts w:eastAsia="標楷體"/>
                <w:b/>
                <w:webHidden/>
              </w:rPr>
            </w:r>
            <w:r w:rsidR="0054033F" w:rsidRPr="0054033F">
              <w:rPr>
                <w:rStyle w:val="ad"/>
                <w:rFonts w:eastAsia="標楷體"/>
                <w:b/>
                <w:webHidden/>
              </w:rPr>
              <w:fldChar w:fldCharType="separate"/>
            </w:r>
            <w:r w:rsidR="009B3633">
              <w:rPr>
                <w:rStyle w:val="ad"/>
                <w:rFonts w:eastAsia="標楷體"/>
                <w:b/>
                <w:noProof/>
                <w:webHidden/>
              </w:rPr>
              <w:t>1</w:t>
            </w:r>
            <w:r w:rsidR="0054033F" w:rsidRPr="0054033F">
              <w:rPr>
                <w:rStyle w:val="ad"/>
                <w:rFonts w:eastAsia="標楷體"/>
                <w:b/>
                <w:webHidden/>
              </w:rPr>
              <w:fldChar w:fldCharType="end"/>
            </w:r>
          </w:hyperlink>
        </w:p>
        <w:p w14:paraId="77F3F50A" w14:textId="62FBC611" w:rsidR="0054033F" w:rsidRPr="0054033F" w:rsidRDefault="007F3425" w:rsidP="0054033F">
          <w:pPr>
            <w:pStyle w:val="31"/>
            <w:rPr>
              <w:rStyle w:val="ad"/>
              <w:rFonts w:eastAsia="標楷體"/>
              <w:b/>
            </w:rPr>
          </w:pPr>
          <w:hyperlink w:anchor="_Toc134551049" w:history="1">
            <w:r w:rsidR="0054033F" w:rsidRPr="0054033F">
              <w:rPr>
                <w:rStyle w:val="ad"/>
                <w:rFonts w:ascii="Times New Roman" w:eastAsia="標楷體" w:hAnsi="Times New Roman"/>
                <w:b/>
                <w:noProof/>
                <w:sz w:val="28"/>
                <w:szCs w:val="28"/>
              </w:rPr>
              <w:t>二、</w:t>
            </w:r>
            <w:r w:rsidR="0054033F" w:rsidRPr="0054033F">
              <w:rPr>
                <w:rStyle w:val="ad"/>
                <w:rFonts w:ascii="Times New Roman" w:eastAsia="標楷體" w:hAnsi="Times New Roman"/>
                <w:b/>
                <w:noProof/>
                <w:sz w:val="28"/>
                <w:szCs w:val="28"/>
              </w:rPr>
              <w:t xml:space="preserve"> </w:t>
            </w:r>
            <w:r w:rsidR="0054033F" w:rsidRPr="0054033F">
              <w:rPr>
                <w:rStyle w:val="ad"/>
                <w:rFonts w:ascii="Times New Roman" w:eastAsia="標楷體" w:hAnsi="Times New Roman"/>
                <w:b/>
                <w:noProof/>
                <w:sz w:val="28"/>
                <w:szCs w:val="28"/>
              </w:rPr>
              <w:t>推動需求評估</w:t>
            </w:r>
            <w:r w:rsidR="0054033F" w:rsidRPr="0054033F">
              <w:rPr>
                <w:rStyle w:val="ad"/>
                <w:rFonts w:eastAsia="標楷體"/>
                <w:b/>
                <w:webHidden/>
              </w:rPr>
              <w:tab/>
            </w:r>
            <w:r w:rsidR="0054033F" w:rsidRPr="0054033F">
              <w:rPr>
                <w:rStyle w:val="ad"/>
                <w:rFonts w:eastAsia="標楷體"/>
                <w:b/>
                <w:webHidden/>
              </w:rPr>
              <w:fldChar w:fldCharType="begin"/>
            </w:r>
            <w:r w:rsidR="0054033F" w:rsidRPr="0054033F">
              <w:rPr>
                <w:rStyle w:val="ad"/>
                <w:rFonts w:eastAsia="標楷體"/>
                <w:b/>
                <w:webHidden/>
              </w:rPr>
              <w:instrText xml:space="preserve"> PAGEREF _Toc134551049 \h </w:instrText>
            </w:r>
            <w:r w:rsidR="0054033F" w:rsidRPr="0054033F">
              <w:rPr>
                <w:rStyle w:val="ad"/>
                <w:rFonts w:eastAsia="標楷體"/>
                <w:b/>
                <w:webHidden/>
              </w:rPr>
            </w:r>
            <w:r w:rsidR="0054033F" w:rsidRPr="0054033F">
              <w:rPr>
                <w:rStyle w:val="ad"/>
                <w:rFonts w:eastAsia="標楷體"/>
                <w:b/>
                <w:webHidden/>
              </w:rPr>
              <w:fldChar w:fldCharType="separate"/>
            </w:r>
            <w:r w:rsidR="009B3633">
              <w:rPr>
                <w:rStyle w:val="ad"/>
                <w:rFonts w:eastAsia="標楷體"/>
                <w:b/>
                <w:noProof/>
                <w:webHidden/>
              </w:rPr>
              <w:t>2</w:t>
            </w:r>
            <w:r w:rsidR="0054033F" w:rsidRPr="0054033F">
              <w:rPr>
                <w:rStyle w:val="ad"/>
                <w:rFonts w:eastAsia="標楷體"/>
                <w:b/>
                <w:webHidden/>
              </w:rPr>
              <w:fldChar w:fldCharType="end"/>
            </w:r>
          </w:hyperlink>
        </w:p>
        <w:p w14:paraId="650C7EF6" w14:textId="1081DF2E" w:rsidR="0054033F" w:rsidRPr="0054033F" w:rsidRDefault="007F3425">
          <w:pPr>
            <w:pStyle w:val="31"/>
            <w:rPr>
              <w:rFonts w:ascii="Times New Roman" w:hAnsi="Times New Roman"/>
              <w:noProof/>
              <w:kern w:val="2"/>
              <w:sz w:val="28"/>
              <w:szCs w:val="28"/>
            </w:rPr>
          </w:pPr>
          <w:hyperlink w:anchor="_Toc134551050" w:history="1">
            <w:r w:rsidR="0054033F" w:rsidRPr="0054033F">
              <w:rPr>
                <w:rStyle w:val="ad"/>
                <w:rFonts w:ascii="Times New Roman" w:eastAsia="標楷體" w:hAnsi="Times New Roman"/>
                <w:b/>
                <w:bCs/>
                <w:noProof/>
                <w:sz w:val="28"/>
                <w:szCs w:val="28"/>
              </w:rPr>
              <w:t>（一）學生學習需求</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_Toc134551050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2</w:t>
            </w:r>
            <w:r w:rsidR="0054033F" w:rsidRPr="0054033F">
              <w:rPr>
                <w:rFonts w:ascii="Times New Roman" w:hAnsi="Times New Roman"/>
                <w:noProof/>
                <w:webHidden/>
                <w:sz w:val="28"/>
                <w:szCs w:val="28"/>
              </w:rPr>
              <w:fldChar w:fldCharType="end"/>
            </w:r>
          </w:hyperlink>
        </w:p>
        <w:p w14:paraId="2B6F86CC" w14:textId="15822DE7" w:rsidR="0054033F" w:rsidRPr="0054033F" w:rsidRDefault="007F3425">
          <w:pPr>
            <w:pStyle w:val="31"/>
            <w:rPr>
              <w:rFonts w:ascii="Times New Roman" w:hAnsi="Times New Roman"/>
              <w:noProof/>
              <w:kern w:val="2"/>
              <w:sz w:val="28"/>
              <w:szCs w:val="28"/>
            </w:rPr>
          </w:pPr>
          <w:hyperlink w:anchor="_Toc134551051" w:history="1">
            <w:r w:rsidR="0054033F" w:rsidRPr="0054033F">
              <w:rPr>
                <w:rStyle w:val="ad"/>
                <w:rFonts w:ascii="Times New Roman" w:eastAsia="標楷體" w:hAnsi="Times New Roman"/>
                <w:b/>
                <w:bCs/>
                <w:noProof/>
                <w:sz w:val="28"/>
                <w:szCs w:val="28"/>
              </w:rPr>
              <w:t>（二）教師培力需求</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_Toc134551051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3</w:t>
            </w:r>
            <w:r w:rsidR="0054033F" w:rsidRPr="0054033F">
              <w:rPr>
                <w:rFonts w:ascii="Times New Roman" w:hAnsi="Times New Roman"/>
                <w:noProof/>
                <w:webHidden/>
                <w:sz w:val="28"/>
                <w:szCs w:val="28"/>
              </w:rPr>
              <w:fldChar w:fldCharType="end"/>
            </w:r>
          </w:hyperlink>
        </w:p>
        <w:p w14:paraId="70931B5F" w14:textId="123C7C51" w:rsidR="0054033F" w:rsidRPr="0054033F" w:rsidRDefault="007F3425" w:rsidP="00B06820">
          <w:pPr>
            <w:pStyle w:val="11"/>
            <w:rPr>
              <w:rFonts w:eastAsiaTheme="minorEastAsia"/>
              <w:kern w:val="2"/>
            </w:rPr>
          </w:pPr>
          <w:hyperlink w:anchor="_Toc134551052" w:history="1">
            <w:r w:rsidR="0054033F" w:rsidRPr="0054033F">
              <w:rPr>
                <w:rStyle w:val="ad"/>
                <w:b/>
                <w:bCs/>
                <w:sz w:val="28"/>
                <w:szCs w:val="28"/>
              </w:rPr>
              <w:t>肆、計畫進程</w:t>
            </w:r>
            <w:r w:rsidR="0054033F" w:rsidRPr="0054033F">
              <w:rPr>
                <w:webHidden/>
              </w:rPr>
              <w:tab/>
            </w:r>
            <w:r w:rsidR="0054033F" w:rsidRPr="0054033F">
              <w:rPr>
                <w:webHidden/>
              </w:rPr>
              <w:fldChar w:fldCharType="begin"/>
            </w:r>
            <w:r w:rsidR="0054033F" w:rsidRPr="0054033F">
              <w:rPr>
                <w:webHidden/>
              </w:rPr>
              <w:instrText xml:space="preserve"> PAGEREF _Toc134551052 \h </w:instrText>
            </w:r>
            <w:r w:rsidR="0054033F" w:rsidRPr="0054033F">
              <w:rPr>
                <w:webHidden/>
              </w:rPr>
            </w:r>
            <w:r w:rsidR="0054033F" w:rsidRPr="0054033F">
              <w:rPr>
                <w:webHidden/>
              </w:rPr>
              <w:fldChar w:fldCharType="separate"/>
            </w:r>
            <w:r w:rsidR="009B3633">
              <w:rPr>
                <w:webHidden/>
              </w:rPr>
              <w:t>3</w:t>
            </w:r>
            <w:r w:rsidR="0054033F" w:rsidRPr="0054033F">
              <w:rPr>
                <w:webHidden/>
              </w:rPr>
              <w:fldChar w:fldCharType="end"/>
            </w:r>
          </w:hyperlink>
        </w:p>
        <w:p w14:paraId="568DEE7E" w14:textId="1F9B0E3F" w:rsidR="0054033F" w:rsidRPr="0054033F" w:rsidRDefault="007F3425" w:rsidP="00B06820">
          <w:pPr>
            <w:pStyle w:val="11"/>
            <w:rPr>
              <w:rFonts w:eastAsiaTheme="minorEastAsia"/>
              <w:kern w:val="2"/>
            </w:rPr>
          </w:pPr>
          <w:hyperlink w:anchor="_Toc134551053" w:history="1">
            <w:r w:rsidR="0054033F" w:rsidRPr="0054033F">
              <w:rPr>
                <w:rStyle w:val="ad"/>
                <w:b/>
                <w:bCs/>
                <w:sz w:val="28"/>
                <w:szCs w:val="28"/>
              </w:rPr>
              <w:t>伍、</w:t>
            </w:r>
            <w:r w:rsidR="0054033F" w:rsidRPr="0054033F">
              <w:rPr>
                <w:rFonts w:eastAsiaTheme="minorEastAsia"/>
                <w:kern w:val="2"/>
              </w:rPr>
              <w:tab/>
            </w:r>
            <w:r w:rsidR="0054033F" w:rsidRPr="0054033F">
              <w:rPr>
                <w:rStyle w:val="ad"/>
                <w:b/>
                <w:bCs/>
                <w:sz w:val="28"/>
                <w:szCs w:val="28"/>
              </w:rPr>
              <w:t>計畫方案</w:t>
            </w:r>
            <w:r w:rsidR="0054033F" w:rsidRPr="0054033F">
              <w:rPr>
                <w:webHidden/>
              </w:rPr>
              <w:tab/>
            </w:r>
            <w:r w:rsidR="0054033F" w:rsidRPr="0054033F">
              <w:rPr>
                <w:webHidden/>
              </w:rPr>
              <w:fldChar w:fldCharType="begin"/>
            </w:r>
            <w:r w:rsidR="0054033F" w:rsidRPr="0054033F">
              <w:rPr>
                <w:webHidden/>
              </w:rPr>
              <w:instrText xml:space="preserve"> PAGEREF _Toc134551053 \h </w:instrText>
            </w:r>
            <w:r w:rsidR="0054033F" w:rsidRPr="0054033F">
              <w:rPr>
                <w:webHidden/>
              </w:rPr>
            </w:r>
            <w:r w:rsidR="0054033F" w:rsidRPr="0054033F">
              <w:rPr>
                <w:webHidden/>
              </w:rPr>
              <w:fldChar w:fldCharType="separate"/>
            </w:r>
            <w:r w:rsidR="009B3633">
              <w:rPr>
                <w:webHidden/>
              </w:rPr>
              <w:t>4</w:t>
            </w:r>
            <w:r w:rsidR="0054033F" w:rsidRPr="0054033F">
              <w:rPr>
                <w:webHidden/>
              </w:rPr>
              <w:fldChar w:fldCharType="end"/>
            </w:r>
          </w:hyperlink>
        </w:p>
        <w:p w14:paraId="1E032FAB" w14:textId="7C7CDACF" w:rsidR="0054033F" w:rsidRPr="0054033F" w:rsidRDefault="007F3425">
          <w:pPr>
            <w:pStyle w:val="31"/>
            <w:rPr>
              <w:rFonts w:ascii="Times New Roman" w:hAnsi="Times New Roman"/>
              <w:noProof/>
              <w:kern w:val="2"/>
              <w:sz w:val="28"/>
              <w:szCs w:val="28"/>
            </w:rPr>
          </w:pPr>
          <w:hyperlink w:anchor="_Toc134551054" w:history="1">
            <w:r w:rsidR="0054033F" w:rsidRPr="0054033F">
              <w:rPr>
                <w:rStyle w:val="ad"/>
                <w:rFonts w:ascii="Times New Roman" w:eastAsia="標楷體" w:hAnsi="Times New Roman"/>
                <w:b/>
                <w:noProof/>
                <w:sz w:val="28"/>
                <w:szCs w:val="28"/>
              </w:rPr>
              <w:t>一、</w:t>
            </w:r>
            <w:r w:rsidR="0054033F" w:rsidRPr="0054033F">
              <w:rPr>
                <w:rStyle w:val="ad"/>
                <w:rFonts w:ascii="Times New Roman" w:eastAsia="標楷體" w:hAnsi="Times New Roman"/>
                <w:b/>
                <w:bCs/>
                <w:noProof/>
                <w:sz w:val="28"/>
                <w:szCs w:val="28"/>
              </w:rPr>
              <w:t>建置全英語授課沉浸式環境</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_Toc134551054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4</w:t>
            </w:r>
            <w:r w:rsidR="0054033F" w:rsidRPr="0054033F">
              <w:rPr>
                <w:rFonts w:ascii="Times New Roman" w:hAnsi="Times New Roman"/>
                <w:noProof/>
                <w:webHidden/>
                <w:sz w:val="28"/>
                <w:szCs w:val="28"/>
              </w:rPr>
              <w:fldChar w:fldCharType="end"/>
            </w:r>
          </w:hyperlink>
        </w:p>
        <w:p w14:paraId="7B486911" w14:textId="1375404E" w:rsidR="0054033F" w:rsidRPr="0054033F" w:rsidRDefault="007F3425">
          <w:pPr>
            <w:pStyle w:val="31"/>
            <w:rPr>
              <w:rFonts w:ascii="Times New Roman" w:hAnsi="Times New Roman"/>
              <w:noProof/>
              <w:kern w:val="2"/>
              <w:sz w:val="28"/>
              <w:szCs w:val="28"/>
            </w:rPr>
          </w:pPr>
          <w:hyperlink w:anchor="_Toc134551055" w:history="1">
            <w:r w:rsidR="0054033F" w:rsidRPr="0054033F">
              <w:rPr>
                <w:rStyle w:val="ad"/>
                <w:rFonts w:ascii="Times New Roman" w:eastAsia="標楷體" w:hAnsi="Times New Roman"/>
                <w:b/>
                <w:noProof/>
                <w:sz w:val="28"/>
                <w:szCs w:val="28"/>
              </w:rPr>
              <w:t>二、</w:t>
            </w:r>
            <w:r w:rsidR="0054033F" w:rsidRPr="0054033F">
              <w:rPr>
                <w:rStyle w:val="ad"/>
                <w:rFonts w:ascii="Times New Roman" w:eastAsia="標楷體" w:hAnsi="Times New Roman"/>
                <w:b/>
                <w:bCs/>
                <w:noProof/>
                <w:sz w:val="28"/>
                <w:szCs w:val="28"/>
              </w:rPr>
              <w:t>精進英語教學全英授課知能</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_Toc134551055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4</w:t>
            </w:r>
            <w:r w:rsidR="0054033F" w:rsidRPr="0054033F">
              <w:rPr>
                <w:rFonts w:ascii="Times New Roman" w:hAnsi="Times New Roman"/>
                <w:noProof/>
                <w:webHidden/>
                <w:sz w:val="28"/>
                <w:szCs w:val="28"/>
              </w:rPr>
              <w:fldChar w:fldCharType="end"/>
            </w:r>
          </w:hyperlink>
        </w:p>
        <w:p w14:paraId="23F3A8FD" w14:textId="2C872C04" w:rsidR="0054033F" w:rsidRPr="0054033F" w:rsidRDefault="007F3425">
          <w:pPr>
            <w:pStyle w:val="31"/>
            <w:rPr>
              <w:rFonts w:ascii="Times New Roman" w:hAnsi="Times New Roman"/>
              <w:noProof/>
              <w:kern w:val="2"/>
              <w:sz w:val="28"/>
              <w:szCs w:val="28"/>
            </w:rPr>
          </w:pPr>
          <w:hyperlink w:anchor="_Toc134551056" w:history="1">
            <w:r w:rsidR="0054033F" w:rsidRPr="0054033F">
              <w:rPr>
                <w:rStyle w:val="ad"/>
                <w:rFonts w:ascii="Times New Roman" w:eastAsia="標楷體" w:hAnsi="Times New Roman"/>
                <w:b/>
                <w:noProof/>
                <w:sz w:val="28"/>
                <w:szCs w:val="28"/>
              </w:rPr>
              <w:t>三、</w:t>
            </w:r>
            <w:r w:rsidR="0054033F" w:rsidRPr="0054033F">
              <w:rPr>
                <w:rStyle w:val="ad"/>
                <w:rFonts w:ascii="Times New Roman" w:eastAsia="標楷體" w:hAnsi="Times New Roman"/>
                <w:b/>
                <w:bCs/>
                <w:noProof/>
                <w:sz w:val="28"/>
                <w:szCs w:val="28"/>
              </w:rPr>
              <w:t>推廣英語教師專業學習社群</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_Toc134551056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5</w:t>
            </w:r>
            <w:r w:rsidR="0054033F" w:rsidRPr="0054033F">
              <w:rPr>
                <w:rFonts w:ascii="Times New Roman" w:hAnsi="Times New Roman"/>
                <w:noProof/>
                <w:webHidden/>
                <w:sz w:val="28"/>
                <w:szCs w:val="28"/>
              </w:rPr>
              <w:fldChar w:fldCharType="end"/>
            </w:r>
          </w:hyperlink>
        </w:p>
        <w:p w14:paraId="55A6B678" w14:textId="01405DBA" w:rsidR="0054033F" w:rsidRPr="0054033F" w:rsidRDefault="007F3425">
          <w:pPr>
            <w:pStyle w:val="31"/>
            <w:rPr>
              <w:rFonts w:ascii="Times New Roman" w:hAnsi="Times New Roman"/>
              <w:noProof/>
              <w:kern w:val="2"/>
              <w:sz w:val="28"/>
              <w:szCs w:val="28"/>
            </w:rPr>
          </w:pPr>
          <w:hyperlink w:anchor="_Toc134551057" w:history="1">
            <w:r w:rsidR="0054033F" w:rsidRPr="0054033F">
              <w:rPr>
                <w:rStyle w:val="ad"/>
                <w:rFonts w:ascii="Times New Roman" w:eastAsia="標楷體" w:hAnsi="Times New Roman"/>
                <w:b/>
                <w:noProof/>
                <w:sz w:val="28"/>
                <w:szCs w:val="28"/>
              </w:rPr>
              <w:t>四、</w:t>
            </w:r>
            <w:r w:rsidR="0054033F" w:rsidRPr="0054033F">
              <w:rPr>
                <w:rStyle w:val="ad"/>
                <w:rFonts w:ascii="Times New Roman" w:eastAsia="標楷體" w:hAnsi="Times New Roman"/>
                <w:b/>
                <w:bCs/>
                <w:noProof/>
                <w:sz w:val="28"/>
                <w:szCs w:val="28"/>
              </w:rPr>
              <w:t>推廣英語教學資源數位平台</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_Toc134551057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5</w:t>
            </w:r>
            <w:r w:rsidR="0054033F" w:rsidRPr="0054033F">
              <w:rPr>
                <w:rFonts w:ascii="Times New Roman" w:hAnsi="Times New Roman"/>
                <w:noProof/>
                <w:webHidden/>
                <w:sz w:val="28"/>
                <w:szCs w:val="28"/>
              </w:rPr>
              <w:fldChar w:fldCharType="end"/>
            </w:r>
          </w:hyperlink>
        </w:p>
        <w:p w14:paraId="77B2FB26" w14:textId="624BA478" w:rsidR="0054033F" w:rsidRPr="0054033F" w:rsidRDefault="007F3425">
          <w:pPr>
            <w:pStyle w:val="31"/>
            <w:rPr>
              <w:rFonts w:ascii="Times New Roman" w:hAnsi="Times New Roman"/>
              <w:noProof/>
              <w:kern w:val="2"/>
              <w:sz w:val="28"/>
              <w:szCs w:val="28"/>
            </w:rPr>
          </w:pPr>
          <w:hyperlink w:anchor="_Toc134551058" w:history="1">
            <w:r w:rsidR="0054033F" w:rsidRPr="0054033F">
              <w:rPr>
                <w:rStyle w:val="ad"/>
                <w:rFonts w:ascii="Times New Roman" w:eastAsia="標楷體" w:hAnsi="Times New Roman"/>
                <w:b/>
                <w:noProof/>
                <w:sz w:val="28"/>
                <w:szCs w:val="28"/>
              </w:rPr>
              <w:t>五、</w:t>
            </w:r>
            <w:r w:rsidR="0054033F" w:rsidRPr="0054033F">
              <w:rPr>
                <w:rStyle w:val="ad"/>
                <w:rFonts w:ascii="Times New Roman" w:eastAsia="標楷體" w:hAnsi="Times New Roman"/>
                <w:b/>
                <w:bCs/>
                <w:noProof/>
                <w:sz w:val="28"/>
                <w:szCs w:val="28"/>
              </w:rPr>
              <w:t>培養學生英語自主學習能力</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_Toc134551058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5</w:t>
            </w:r>
            <w:r w:rsidR="0054033F" w:rsidRPr="0054033F">
              <w:rPr>
                <w:rFonts w:ascii="Times New Roman" w:hAnsi="Times New Roman"/>
                <w:noProof/>
                <w:webHidden/>
                <w:sz w:val="28"/>
                <w:szCs w:val="28"/>
              </w:rPr>
              <w:fldChar w:fldCharType="end"/>
            </w:r>
          </w:hyperlink>
        </w:p>
        <w:p w14:paraId="2859CDAD" w14:textId="6E3F1CA9" w:rsidR="0054033F" w:rsidRPr="0054033F" w:rsidRDefault="007F3425" w:rsidP="00B06820">
          <w:pPr>
            <w:pStyle w:val="11"/>
            <w:rPr>
              <w:rFonts w:eastAsiaTheme="minorEastAsia"/>
              <w:kern w:val="2"/>
            </w:rPr>
          </w:pPr>
          <w:hyperlink w:anchor="_Toc134551059" w:history="1">
            <w:r w:rsidR="0054033F" w:rsidRPr="0054033F">
              <w:rPr>
                <w:rStyle w:val="ad"/>
                <w:b/>
                <w:bCs/>
                <w:sz w:val="28"/>
                <w:szCs w:val="28"/>
              </w:rPr>
              <w:t>陸、</w:t>
            </w:r>
            <w:r w:rsidR="0054033F" w:rsidRPr="0054033F">
              <w:rPr>
                <w:rFonts w:eastAsiaTheme="minorEastAsia"/>
                <w:kern w:val="2"/>
              </w:rPr>
              <w:tab/>
            </w:r>
            <w:r w:rsidR="0054033F" w:rsidRPr="0054033F">
              <w:rPr>
                <w:rStyle w:val="ad"/>
                <w:b/>
                <w:bCs/>
                <w:sz w:val="28"/>
                <w:szCs w:val="28"/>
              </w:rPr>
              <w:t>預期效應</w:t>
            </w:r>
            <w:r w:rsidR="0054033F" w:rsidRPr="0054033F">
              <w:rPr>
                <w:webHidden/>
              </w:rPr>
              <w:tab/>
            </w:r>
            <w:r w:rsidR="0054033F" w:rsidRPr="0054033F">
              <w:rPr>
                <w:webHidden/>
              </w:rPr>
              <w:fldChar w:fldCharType="begin"/>
            </w:r>
            <w:r w:rsidR="0054033F" w:rsidRPr="0054033F">
              <w:rPr>
                <w:webHidden/>
              </w:rPr>
              <w:instrText xml:space="preserve"> PAGEREF _Toc134551059 \h </w:instrText>
            </w:r>
            <w:r w:rsidR="0054033F" w:rsidRPr="0054033F">
              <w:rPr>
                <w:webHidden/>
              </w:rPr>
            </w:r>
            <w:r w:rsidR="0054033F" w:rsidRPr="0054033F">
              <w:rPr>
                <w:webHidden/>
              </w:rPr>
              <w:fldChar w:fldCharType="separate"/>
            </w:r>
            <w:r w:rsidR="009B3633">
              <w:rPr>
                <w:webHidden/>
              </w:rPr>
              <w:t>6</w:t>
            </w:r>
            <w:r w:rsidR="0054033F" w:rsidRPr="0054033F">
              <w:rPr>
                <w:webHidden/>
              </w:rPr>
              <w:fldChar w:fldCharType="end"/>
            </w:r>
          </w:hyperlink>
        </w:p>
        <w:p w14:paraId="18343CD8" w14:textId="34361B59" w:rsidR="0054033F" w:rsidRPr="0054033F" w:rsidRDefault="007F3425">
          <w:pPr>
            <w:pStyle w:val="31"/>
            <w:rPr>
              <w:rFonts w:ascii="Times New Roman" w:hAnsi="Times New Roman"/>
              <w:noProof/>
              <w:kern w:val="2"/>
              <w:sz w:val="28"/>
              <w:szCs w:val="28"/>
            </w:rPr>
          </w:pPr>
          <w:hyperlink w:anchor="_Toc134551060" w:history="1">
            <w:r w:rsidR="0054033F" w:rsidRPr="0054033F">
              <w:rPr>
                <w:rStyle w:val="ad"/>
                <w:rFonts w:ascii="Times New Roman" w:eastAsia="標楷體" w:hAnsi="Times New Roman"/>
                <w:b/>
                <w:noProof/>
                <w:sz w:val="28"/>
                <w:szCs w:val="28"/>
              </w:rPr>
              <w:t>一、</w:t>
            </w:r>
            <w:r w:rsidR="0054033F" w:rsidRPr="0054033F">
              <w:rPr>
                <w:rStyle w:val="ad"/>
                <w:rFonts w:ascii="Times New Roman" w:eastAsia="標楷體" w:hAnsi="Times New Roman"/>
                <w:b/>
                <w:bCs/>
                <w:noProof/>
                <w:sz w:val="28"/>
                <w:szCs w:val="28"/>
              </w:rPr>
              <w:t>成效評估</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_Toc134551060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6</w:t>
            </w:r>
            <w:r w:rsidR="0054033F" w:rsidRPr="0054033F">
              <w:rPr>
                <w:rFonts w:ascii="Times New Roman" w:hAnsi="Times New Roman"/>
                <w:noProof/>
                <w:webHidden/>
                <w:sz w:val="28"/>
                <w:szCs w:val="28"/>
              </w:rPr>
              <w:fldChar w:fldCharType="end"/>
            </w:r>
          </w:hyperlink>
        </w:p>
        <w:p w14:paraId="270ED987" w14:textId="6880966D" w:rsidR="0054033F" w:rsidRPr="0054033F" w:rsidRDefault="007F3425">
          <w:pPr>
            <w:pStyle w:val="31"/>
            <w:rPr>
              <w:rFonts w:ascii="Times New Roman" w:hAnsi="Times New Roman"/>
              <w:noProof/>
              <w:kern w:val="2"/>
              <w:sz w:val="28"/>
              <w:szCs w:val="28"/>
            </w:rPr>
          </w:pPr>
          <w:hyperlink w:anchor="_Toc134551061" w:history="1">
            <w:r w:rsidR="0054033F" w:rsidRPr="0054033F">
              <w:rPr>
                <w:rStyle w:val="ad"/>
                <w:rFonts w:ascii="Times New Roman" w:eastAsia="標楷體" w:hAnsi="Times New Roman"/>
                <w:b/>
                <w:bCs/>
                <w:noProof/>
                <w:sz w:val="28"/>
                <w:szCs w:val="28"/>
              </w:rPr>
              <w:t>（一）教師專業精進</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_Toc134551061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6</w:t>
            </w:r>
            <w:r w:rsidR="0054033F" w:rsidRPr="0054033F">
              <w:rPr>
                <w:rFonts w:ascii="Times New Roman" w:hAnsi="Times New Roman"/>
                <w:noProof/>
                <w:webHidden/>
                <w:sz w:val="28"/>
                <w:szCs w:val="28"/>
              </w:rPr>
              <w:fldChar w:fldCharType="end"/>
            </w:r>
          </w:hyperlink>
        </w:p>
        <w:p w14:paraId="7FBBC636" w14:textId="335665F8" w:rsidR="0054033F" w:rsidRPr="0054033F" w:rsidRDefault="007F3425">
          <w:pPr>
            <w:pStyle w:val="31"/>
            <w:rPr>
              <w:rFonts w:ascii="Times New Roman" w:hAnsi="Times New Roman"/>
              <w:noProof/>
              <w:kern w:val="2"/>
              <w:sz w:val="28"/>
              <w:szCs w:val="28"/>
            </w:rPr>
          </w:pPr>
          <w:hyperlink w:anchor="_Toc134551062" w:history="1">
            <w:r w:rsidR="0054033F" w:rsidRPr="0054033F">
              <w:rPr>
                <w:rStyle w:val="ad"/>
                <w:rFonts w:ascii="Times New Roman" w:eastAsia="標楷體" w:hAnsi="Times New Roman"/>
                <w:b/>
                <w:bCs/>
                <w:noProof/>
                <w:sz w:val="28"/>
                <w:szCs w:val="28"/>
              </w:rPr>
              <w:t>（二）學習資源累積</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_Toc134551062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6</w:t>
            </w:r>
            <w:r w:rsidR="0054033F" w:rsidRPr="0054033F">
              <w:rPr>
                <w:rFonts w:ascii="Times New Roman" w:hAnsi="Times New Roman"/>
                <w:noProof/>
                <w:webHidden/>
                <w:sz w:val="28"/>
                <w:szCs w:val="28"/>
              </w:rPr>
              <w:fldChar w:fldCharType="end"/>
            </w:r>
          </w:hyperlink>
        </w:p>
        <w:p w14:paraId="61B01255" w14:textId="571515F5" w:rsidR="0054033F" w:rsidRPr="0054033F" w:rsidRDefault="007F3425">
          <w:pPr>
            <w:pStyle w:val="31"/>
            <w:rPr>
              <w:rFonts w:ascii="Times New Roman" w:hAnsi="Times New Roman"/>
              <w:noProof/>
              <w:kern w:val="2"/>
              <w:sz w:val="28"/>
              <w:szCs w:val="28"/>
            </w:rPr>
          </w:pPr>
          <w:hyperlink w:anchor="_Toc134551063" w:history="1">
            <w:r w:rsidR="0054033F" w:rsidRPr="0054033F">
              <w:rPr>
                <w:rStyle w:val="ad"/>
                <w:rFonts w:ascii="Times New Roman" w:eastAsia="標楷體" w:hAnsi="Times New Roman"/>
                <w:b/>
                <w:noProof/>
                <w:sz w:val="28"/>
                <w:szCs w:val="28"/>
              </w:rPr>
              <w:t>二、</w:t>
            </w:r>
            <w:r w:rsidR="0054033F" w:rsidRPr="0054033F">
              <w:rPr>
                <w:rStyle w:val="ad"/>
                <w:rFonts w:ascii="Times New Roman" w:eastAsia="標楷體" w:hAnsi="Times New Roman"/>
                <w:b/>
                <w:bCs/>
                <w:noProof/>
                <w:sz w:val="28"/>
                <w:szCs w:val="28"/>
              </w:rPr>
              <w:t>檢核機制</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_Toc134551063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6</w:t>
            </w:r>
            <w:r w:rsidR="0054033F" w:rsidRPr="0054033F">
              <w:rPr>
                <w:rFonts w:ascii="Times New Roman" w:hAnsi="Times New Roman"/>
                <w:noProof/>
                <w:webHidden/>
                <w:sz w:val="28"/>
                <w:szCs w:val="28"/>
              </w:rPr>
              <w:fldChar w:fldCharType="end"/>
            </w:r>
          </w:hyperlink>
        </w:p>
        <w:p w14:paraId="3ABC2584" w14:textId="74FB81DA" w:rsidR="0054033F" w:rsidRPr="0054033F" w:rsidRDefault="007F3425">
          <w:pPr>
            <w:pStyle w:val="31"/>
            <w:rPr>
              <w:rFonts w:ascii="Times New Roman" w:hAnsi="Times New Roman"/>
              <w:noProof/>
              <w:kern w:val="2"/>
              <w:sz w:val="28"/>
              <w:szCs w:val="28"/>
            </w:rPr>
          </w:pPr>
          <w:hyperlink w:anchor="_Toc134551064" w:history="1">
            <w:r w:rsidR="0054033F" w:rsidRPr="0054033F">
              <w:rPr>
                <w:rStyle w:val="ad"/>
                <w:rFonts w:ascii="Times New Roman" w:eastAsia="標楷體" w:hAnsi="Times New Roman"/>
                <w:b/>
                <w:bCs/>
                <w:noProof/>
                <w:sz w:val="28"/>
                <w:szCs w:val="28"/>
              </w:rPr>
              <w:t>（一）學生學習成效檢視</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_Toc134551064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6</w:t>
            </w:r>
            <w:r w:rsidR="0054033F" w:rsidRPr="0054033F">
              <w:rPr>
                <w:rFonts w:ascii="Times New Roman" w:hAnsi="Times New Roman"/>
                <w:noProof/>
                <w:webHidden/>
                <w:sz w:val="28"/>
                <w:szCs w:val="28"/>
              </w:rPr>
              <w:fldChar w:fldCharType="end"/>
            </w:r>
          </w:hyperlink>
        </w:p>
        <w:p w14:paraId="5EF7FC3D" w14:textId="04E50F9B" w:rsidR="0054033F" w:rsidRPr="0054033F" w:rsidRDefault="007F3425">
          <w:pPr>
            <w:pStyle w:val="31"/>
            <w:rPr>
              <w:rFonts w:ascii="Times New Roman" w:hAnsi="Times New Roman"/>
              <w:noProof/>
              <w:kern w:val="2"/>
              <w:sz w:val="28"/>
              <w:szCs w:val="28"/>
            </w:rPr>
          </w:pPr>
          <w:hyperlink w:anchor="_Toc134551065" w:history="1">
            <w:r w:rsidR="0054033F" w:rsidRPr="0054033F">
              <w:rPr>
                <w:rStyle w:val="ad"/>
                <w:rFonts w:ascii="Times New Roman" w:eastAsia="標楷體" w:hAnsi="Times New Roman"/>
                <w:b/>
                <w:bCs/>
                <w:noProof/>
                <w:sz w:val="28"/>
                <w:szCs w:val="28"/>
              </w:rPr>
              <w:t>（二）推動英語成效評鑑</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_Toc134551065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7</w:t>
            </w:r>
            <w:r w:rsidR="0054033F" w:rsidRPr="0054033F">
              <w:rPr>
                <w:rFonts w:ascii="Times New Roman" w:hAnsi="Times New Roman"/>
                <w:noProof/>
                <w:webHidden/>
                <w:sz w:val="28"/>
                <w:szCs w:val="28"/>
              </w:rPr>
              <w:fldChar w:fldCharType="end"/>
            </w:r>
          </w:hyperlink>
        </w:p>
        <w:p w14:paraId="6A948E58" w14:textId="1F1B1896" w:rsidR="0054033F" w:rsidRPr="0054033F" w:rsidRDefault="007F3425" w:rsidP="00B06820">
          <w:pPr>
            <w:pStyle w:val="11"/>
            <w:rPr>
              <w:rFonts w:eastAsiaTheme="minorEastAsia"/>
              <w:kern w:val="2"/>
            </w:rPr>
          </w:pPr>
          <w:hyperlink w:anchor="_Toc134551066" w:history="1">
            <w:r w:rsidR="0054033F" w:rsidRPr="0054033F">
              <w:rPr>
                <w:rStyle w:val="ad"/>
                <w:b/>
                <w:bCs/>
                <w:sz w:val="28"/>
                <w:szCs w:val="28"/>
              </w:rPr>
              <w:t>柒、</w:t>
            </w:r>
            <w:r w:rsidR="0054033F" w:rsidRPr="0054033F">
              <w:rPr>
                <w:rFonts w:eastAsiaTheme="minorEastAsia"/>
                <w:kern w:val="2"/>
              </w:rPr>
              <w:tab/>
            </w:r>
            <w:r w:rsidR="0054033F" w:rsidRPr="0054033F">
              <w:rPr>
                <w:rStyle w:val="ad"/>
                <w:b/>
                <w:bCs/>
                <w:sz w:val="28"/>
                <w:szCs w:val="28"/>
              </w:rPr>
              <w:t>結語</w:t>
            </w:r>
            <w:r w:rsidR="0054033F" w:rsidRPr="0054033F">
              <w:rPr>
                <w:rStyle w:val="ad"/>
                <w:b/>
                <w:bCs/>
                <w:sz w:val="28"/>
                <w:szCs w:val="28"/>
              </w:rPr>
              <w:tab/>
            </w:r>
            <w:r w:rsidR="0054033F" w:rsidRPr="0054033F">
              <w:rPr>
                <w:webHidden/>
              </w:rPr>
              <w:fldChar w:fldCharType="begin"/>
            </w:r>
            <w:r w:rsidR="0054033F" w:rsidRPr="0054033F">
              <w:rPr>
                <w:webHidden/>
              </w:rPr>
              <w:instrText xml:space="preserve"> PAGEREF _Toc134551066 \h </w:instrText>
            </w:r>
            <w:r w:rsidR="0054033F" w:rsidRPr="0054033F">
              <w:rPr>
                <w:webHidden/>
              </w:rPr>
            </w:r>
            <w:r w:rsidR="0054033F" w:rsidRPr="0054033F">
              <w:rPr>
                <w:webHidden/>
              </w:rPr>
              <w:fldChar w:fldCharType="separate"/>
            </w:r>
            <w:r w:rsidR="009B3633">
              <w:rPr>
                <w:webHidden/>
              </w:rPr>
              <w:t>7</w:t>
            </w:r>
            <w:r w:rsidR="0054033F" w:rsidRPr="0054033F">
              <w:rPr>
                <w:webHidden/>
              </w:rPr>
              <w:fldChar w:fldCharType="end"/>
            </w:r>
          </w:hyperlink>
        </w:p>
        <w:p w14:paraId="6025AC2B" w14:textId="553CBCC9" w:rsidR="0054033F" w:rsidRPr="0054033F" w:rsidRDefault="007F3425" w:rsidP="00B06820">
          <w:pPr>
            <w:pStyle w:val="11"/>
            <w:rPr>
              <w:rFonts w:eastAsiaTheme="minorEastAsia"/>
              <w:kern w:val="2"/>
            </w:rPr>
          </w:pPr>
          <w:hyperlink w:anchor="_Toc134551067" w:history="1">
            <w:r w:rsidR="0054033F" w:rsidRPr="0054033F">
              <w:rPr>
                <w:rStyle w:val="ad"/>
                <w:b/>
                <w:bCs/>
                <w:sz w:val="28"/>
                <w:szCs w:val="28"/>
              </w:rPr>
              <w:t>參考文獻</w:t>
            </w:r>
            <w:r w:rsidR="0054033F" w:rsidRPr="0054033F">
              <w:rPr>
                <w:rStyle w:val="ad"/>
                <w:b/>
                <w:bCs/>
                <w:sz w:val="28"/>
                <w:szCs w:val="28"/>
              </w:rPr>
              <w:tab/>
            </w:r>
            <w:r w:rsidR="0054033F" w:rsidRPr="0054033F">
              <w:rPr>
                <w:webHidden/>
              </w:rPr>
              <w:fldChar w:fldCharType="begin"/>
            </w:r>
            <w:r w:rsidR="0054033F" w:rsidRPr="0054033F">
              <w:rPr>
                <w:webHidden/>
              </w:rPr>
              <w:instrText xml:space="preserve"> PAGEREF _Toc134551067 \h </w:instrText>
            </w:r>
            <w:r w:rsidR="0054033F" w:rsidRPr="0054033F">
              <w:rPr>
                <w:webHidden/>
              </w:rPr>
            </w:r>
            <w:r w:rsidR="0054033F" w:rsidRPr="0054033F">
              <w:rPr>
                <w:webHidden/>
              </w:rPr>
              <w:fldChar w:fldCharType="separate"/>
            </w:r>
            <w:r w:rsidR="009B3633">
              <w:rPr>
                <w:webHidden/>
              </w:rPr>
              <w:t>8</w:t>
            </w:r>
            <w:r w:rsidR="0054033F" w:rsidRPr="0054033F">
              <w:rPr>
                <w:webHidden/>
              </w:rPr>
              <w:fldChar w:fldCharType="end"/>
            </w:r>
          </w:hyperlink>
        </w:p>
        <w:p w14:paraId="2C87DA27" w14:textId="204AE489" w:rsidR="00720BAE" w:rsidRPr="003E280E" w:rsidRDefault="00720BAE" w:rsidP="00B06820">
          <w:pPr>
            <w:pStyle w:val="11"/>
            <w:ind w:left="1156" w:hanging="1156"/>
          </w:pPr>
          <w:r w:rsidRPr="0054033F">
            <w:rPr>
              <w:sz w:val="28"/>
              <w:szCs w:val="28"/>
            </w:rPr>
            <w:fldChar w:fldCharType="end"/>
          </w:r>
        </w:p>
      </w:sdtContent>
    </w:sdt>
    <w:p w14:paraId="4E837C28" w14:textId="77777777" w:rsidR="00B852AE" w:rsidRPr="003E280E" w:rsidRDefault="00B852AE" w:rsidP="0055427C">
      <w:pPr>
        <w:widowControl/>
        <w:autoSpaceDE w:val="0"/>
        <w:autoSpaceDN w:val="0"/>
        <w:spacing w:line="192" w:lineRule="auto"/>
        <w:jc w:val="center"/>
        <w:rPr>
          <w:rFonts w:ascii="Times New Roman" w:eastAsia="標楷體" w:hAnsi="Times New Roman" w:cs="Times New Roman"/>
          <w:szCs w:val="28"/>
        </w:rPr>
        <w:sectPr w:rsidR="00B852AE" w:rsidRPr="003E280E" w:rsidSect="00617D68">
          <w:footerReference w:type="default" r:id="rId8"/>
          <w:pgSz w:w="11906" w:h="16838"/>
          <w:pgMar w:top="1418" w:right="1418" w:bottom="1418" w:left="1418" w:header="851" w:footer="0" w:gutter="0"/>
          <w:pgNumType w:fmt="lowerRoman" w:start="1"/>
          <w:cols w:space="425"/>
          <w:docGrid w:type="lines" w:linePitch="360"/>
        </w:sectPr>
      </w:pPr>
    </w:p>
    <w:p w14:paraId="4532CF4E" w14:textId="77777777" w:rsidR="00535620" w:rsidRPr="003E280E" w:rsidRDefault="00535620" w:rsidP="008770E3">
      <w:pPr>
        <w:pStyle w:val="a5"/>
        <w:numPr>
          <w:ilvl w:val="0"/>
          <w:numId w:val="1"/>
        </w:numPr>
        <w:autoSpaceDE w:val="0"/>
        <w:autoSpaceDN w:val="0"/>
        <w:snapToGrid w:val="0"/>
        <w:ind w:leftChars="0" w:left="567" w:hanging="567"/>
        <w:jc w:val="both"/>
        <w:outlineLvl w:val="0"/>
        <w:rPr>
          <w:rFonts w:ascii="Times New Roman" w:eastAsia="標楷體" w:hAnsi="Times New Roman" w:cs="Times New Roman"/>
          <w:b/>
          <w:bCs/>
          <w:sz w:val="28"/>
          <w:szCs w:val="28"/>
        </w:rPr>
      </w:pPr>
      <w:bookmarkStart w:id="2" w:name="_Toc134551045"/>
      <w:bookmarkStart w:id="3" w:name="_Hlk36382397"/>
      <w:r w:rsidRPr="003E280E">
        <w:rPr>
          <w:rFonts w:ascii="Times New Roman" w:eastAsia="標楷體" w:hAnsi="Times New Roman" w:cs="Times New Roman"/>
          <w:b/>
          <w:bCs/>
          <w:sz w:val="28"/>
          <w:szCs w:val="28"/>
        </w:rPr>
        <w:lastRenderedPageBreak/>
        <w:t>前言</w:t>
      </w:r>
      <w:bookmarkEnd w:id="2"/>
    </w:p>
    <w:p w14:paraId="4947BE39" w14:textId="77777777" w:rsidR="00535620" w:rsidRPr="003E280E" w:rsidRDefault="00535620" w:rsidP="00A772F2">
      <w:pPr>
        <w:snapToGrid w:val="0"/>
        <w:spacing w:line="312" w:lineRule="auto"/>
        <w:ind w:firstLineChars="200" w:firstLine="560"/>
        <w:jc w:val="both"/>
        <w:rPr>
          <w:rFonts w:ascii="Times New Roman" w:eastAsia="標楷體" w:hAnsi="Times New Roman" w:cs="Times New Roman"/>
          <w:sz w:val="28"/>
          <w:szCs w:val="32"/>
        </w:rPr>
      </w:pPr>
      <w:r w:rsidRPr="003E280E">
        <w:rPr>
          <w:rFonts w:ascii="Times New Roman" w:eastAsia="標楷體" w:hAnsi="Times New Roman" w:cs="Times New Roman"/>
          <w:sz w:val="28"/>
          <w:szCs w:val="32"/>
        </w:rPr>
        <w:t>面對全球化國際化浪潮，行政院於</w:t>
      </w:r>
      <w:r w:rsidRPr="003E280E">
        <w:rPr>
          <w:rFonts w:ascii="Times New Roman" w:eastAsia="標楷體" w:hAnsi="Times New Roman" w:cs="Times New Roman"/>
          <w:sz w:val="28"/>
          <w:szCs w:val="32"/>
        </w:rPr>
        <w:t>107</w:t>
      </w:r>
      <w:r w:rsidRPr="003E280E">
        <w:rPr>
          <w:rFonts w:ascii="Times New Roman" w:eastAsia="標楷體" w:hAnsi="Times New Roman" w:cs="Times New Roman"/>
          <w:sz w:val="28"/>
          <w:szCs w:val="32"/>
        </w:rPr>
        <w:t>年頒布《</w:t>
      </w:r>
      <w:r w:rsidRPr="003E280E">
        <w:rPr>
          <w:rFonts w:ascii="Times New Roman" w:eastAsia="標楷體" w:hAnsi="Times New Roman" w:cs="Times New Roman"/>
          <w:sz w:val="28"/>
          <w:szCs w:val="32"/>
        </w:rPr>
        <w:t>2030</w:t>
      </w:r>
      <w:r w:rsidRPr="003E280E">
        <w:rPr>
          <w:rFonts w:ascii="Times New Roman" w:eastAsia="標楷體" w:hAnsi="Times New Roman" w:cs="Times New Roman"/>
          <w:sz w:val="28"/>
          <w:szCs w:val="32"/>
        </w:rPr>
        <w:t>雙語政策發展藍圖》</w:t>
      </w:r>
      <w:r w:rsidRPr="003E280E">
        <w:rPr>
          <w:rFonts w:ascii="Times New Roman" w:eastAsia="標楷體" w:hAnsi="Times New Roman" w:cs="Times New Roman" w:hint="eastAsia"/>
          <w:sz w:val="28"/>
          <w:szCs w:val="32"/>
        </w:rPr>
        <w:t>(</w:t>
      </w:r>
      <w:r w:rsidRPr="003E280E">
        <w:rPr>
          <w:rFonts w:ascii="Times New Roman" w:eastAsia="標楷體" w:hAnsi="Times New Roman" w:cs="Times New Roman" w:hint="eastAsia"/>
          <w:sz w:val="28"/>
          <w:szCs w:val="32"/>
        </w:rPr>
        <w:t>國家發展委員會，</w:t>
      </w:r>
      <w:r w:rsidRPr="003E280E">
        <w:rPr>
          <w:rFonts w:ascii="Times New Roman" w:eastAsia="標楷體" w:hAnsi="Times New Roman" w:cs="Times New Roman"/>
          <w:sz w:val="28"/>
          <w:szCs w:val="32"/>
        </w:rPr>
        <w:t>2018</w:t>
      </w:r>
      <w:proofErr w:type="gramStart"/>
      <w:r w:rsidRPr="003E280E">
        <w:rPr>
          <w:rFonts w:ascii="Times New Roman" w:eastAsia="標楷體" w:hAnsi="Times New Roman" w:cs="Times New Roman"/>
          <w:sz w:val="28"/>
          <w:szCs w:val="32"/>
        </w:rPr>
        <w:t>）</w:t>
      </w:r>
      <w:proofErr w:type="gramEnd"/>
      <w:r w:rsidRPr="003E280E">
        <w:rPr>
          <w:rFonts w:ascii="Times New Roman" w:eastAsia="標楷體" w:hAnsi="Times New Roman" w:cs="Times New Roman"/>
          <w:sz w:val="28"/>
          <w:szCs w:val="32"/>
        </w:rPr>
        <w:t>，以</w:t>
      </w:r>
      <w:r w:rsidRPr="003E280E">
        <w:rPr>
          <w:rFonts w:ascii="Times New Roman" w:eastAsia="標楷體" w:hAnsi="Times New Roman" w:cs="Times New Roman"/>
          <w:sz w:val="28"/>
          <w:szCs w:val="32"/>
        </w:rPr>
        <w:t>2030</w:t>
      </w:r>
      <w:r w:rsidRPr="003E280E">
        <w:rPr>
          <w:rFonts w:ascii="Times New Roman" w:eastAsia="標楷體" w:hAnsi="Times New Roman" w:cs="Times New Roman"/>
          <w:sz w:val="28"/>
          <w:szCs w:val="32"/>
        </w:rPr>
        <w:t>年為目標，全面強化國人英語軟實力，透過有效使用英語探索世界，培養文化理解及國際觀，強化對全球的溝通力、執行力，在</w:t>
      </w:r>
      <w:proofErr w:type="gramStart"/>
      <w:r w:rsidRPr="003E280E">
        <w:rPr>
          <w:rFonts w:ascii="Times New Roman" w:eastAsia="標楷體" w:hAnsi="Times New Roman" w:cs="Times New Roman"/>
          <w:sz w:val="28"/>
          <w:szCs w:val="32"/>
        </w:rPr>
        <w:t>國際間與各國</w:t>
      </w:r>
      <w:proofErr w:type="gramEnd"/>
      <w:r w:rsidRPr="003E280E">
        <w:rPr>
          <w:rFonts w:ascii="Times New Roman" w:eastAsia="標楷體" w:hAnsi="Times New Roman" w:cs="Times New Roman"/>
          <w:sz w:val="28"/>
          <w:szCs w:val="32"/>
        </w:rPr>
        <w:t>專業人士合作，在全球市場中移動就業，藉此強化臺灣年輕世代的競爭力，發展整體國家實力。桃園市是國門之都，人口成長六都之冠，為台灣與世界接軌之主要門戶，在與世界各國合作的舞台上，扮演不容忽視的重要角色。</w:t>
      </w:r>
    </w:p>
    <w:p w14:paraId="60597735" w14:textId="47F691A5" w:rsidR="00535620" w:rsidRPr="003E280E" w:rsidRDefault="00535620" w:rsidP="00A772F2">
      <w:pPr>
        <w:snapToGrid w:val="0"/>
        <w:spacing w:line="312" w:lineRule="auto"/>
        <w:ind w:firstLine="480"/>
        <w:jc w:val="both"/>
        <w:rPr>
          <w:rFonts w:ascii="Times New Roman" w:eastAsia="標楷體" w:hAnsi="Times New Roman" w:cs="Times New Roman"/>
          <w:sz w:val="28"/>
          <w:szCs w:val="32"/>
        </w:rPr>
      </w:pPr>
      <w:r w:rsidRPr="003E280E">
        <w:rPr>
          <w:rFonts w:ascii="Times New Roman" w:eastAsia="標楷體" w:hAnsi="Times New Roman" w:cs="Times New Roman" w:hint="eastAsia"/>
          <w:sz w:val="28"/>
          <w:szCs w:val="32"/>
        </w:rPr>
        <w:t>本市在</w:t>
      </w:r>
      <w:r w:rsidRPr="003E280E">
        <w:rPr>
          <w:rFonts w:ascii="Times New Roman" w:eastAsia="標楷體" w:hAnsi="Times New Roman" w:cs="Times New Roman"/>
          <w:sz w:val="28"/>
          <w:szCs w:val="32"/>
        </w:rPr>
        <w:t>「</w:t>
      </w:r>
      <w:proofErr w:type="gramStart"/>
      <w:r w:rsidRPr="003E280E">
        <w:rPr>
          <w:rFonts w:ascii="Times New Roman" w:eastAsia="標楷體" w:hAnsi="Times New Roman" w:cs="Times New Roman" w:hint="eastAsia"/>
          <w:sz w:val="28"/>
          <w:szCs w:val="32"/>
        </w:rPr>
        <w:t>教育善好</w:t>
      </w:r>
      <w:proofErr w:type="gramEnd"/>
      <w:r w:rsidRPr="003E280E">
        <w:rPr>
          <w:rFonts w:ascii="Times New Roman" w:eastAsia="標楷體" w:hAnsi="Times New Roman" w:cs="Times New Roman" w:hint="eastAsia"/>
          <w:sz w:val="28"/>
          <w:szCs w:val="32"/>
        </w:rPr>
        <w:t>、顧好下一代</w:t>
      </w:r>
      <w:r w:rsidRPr="003E280E">
        <w:rPr>
          <w:rFonts w:ascii="Times New Roman" w:eastAsia="標楷體" w:hAnsi="Times New Roman" w:cs="Times New Roman"/>
          <w:sz w:val="28"/>
          <w:szCs w:val="32"/>
        </w:rPr>
        <w:t>」</w:t>
      </w:r>
      <w:r w:rsidRPr="003E280E">
        <w:rPr>
          <w:rFonts w:ascii="Times New Roman" w:eastAsia="標楷體" w:hAnsi="Times New Roman" w:cs="Times New Roman" w:hint="eastAsia"/>
          <w:sz w:val="28"/>
          <w:szCs w:val="32"/>
        </w:rPr>
        <w:t>教育主軸下</w:t>
      </w:r>
      <w:r w:rsidRPr="003E280E">
        <w:rPr>
          <w:rFonts w:ascii="Times New Roman" w:eastAsia="標楷體" w:hAnsi="Times New Roman" w:cs="Times New Roman"/>
          <w:sz w:val="28"/>
          <w:szCs w:val="32"/>
        </w:rPr>
        <w:t>，</w:t>
      </w:r>
      <w:r w:rsidRPr="003E280E">
        <w:rPr>
          <w:rFonts w:ascii="Times New Roman" w:eastAsia="標楷體" w:hAnsi="Times New Roman" w:cs="Times New Roman" w:hint="eastAsia"/>
          <w:sz w:val="28"/>
          <w:szCs w:val="32"/>
        </w:rPr>
        <w:t>聚焦於</w:t>
      </w:r>
      <w:r w:rsidRPr="003E280E">
        <w:rPr>
          <w:rFonts w:ascii="標楷體" w:eastAsia="標楷體" w:hAnsi="標楷體" w:cs="Times New Roman" w:hint="eastAsia"/>
          <w:sz w:val="28"/>
          <w:szCs w:val="32"/>
        </w:rPr>
        <w:t>「</w:t>
      </w:r>
      <w:r w:rsidRPr="003E280E">
        <w:rPr>
          <w:rFonts w:ascii="Times New Roman" w:eastAsia="標楷體" w:hAnsi="Times New Roman" w:cs="Times New Roman" w:hint="eastAsia"/>
          <w:sz w:val="28"/>
          <w:szCs w:val="32"/>
        </w:rPr>
        <w:t>教育六大重視</w:t>
      </w:r>
      <w:r w:rsidRPr="003E280E">
        <w:rPr>
          <w:rFonts w:ascii="標楷體" w:eastAsia="標楷體" w:hAnsi="標楷體" w:cs="Times New Roman" w:hint="eastAsia"/>
          <w:sz w:val="28"/>
          <w:szCs w:val="32"/>
        </w:rPr>
        <w:t>」中重地方、重未來、重弱勢、重教師、</w:t>
      </w:r>
      <w:proofErr w:type="gramStart"/>
      <w:r w:rsidRPr="003E280E">
        <w:rPr>
          <w:rFonts w:ascii="標楷體" w:eastAsia="標楷體" w:hAnsi="標楷體" w:cs="Times New Roman" w:hint="eastAsia"/>
          <w:sz w:val="28"/>
          <w:szCs w:val="32"/>
        </w:rPr>
        <w:t>重接軌</w:t>
      </w:r>
      <w:proofErr w:type="gramEnd"/>
      <w:r w:rsidRPr="003E280E">
        <w:rPr>
          <w:rFonts w:ascii="標楷體" w:eastAsia="標楷體" w:hAnsi="標楷體" w:cs="Times New Roman" w:hint="eastAsia"/>
          <w:sz w:val="28"/>
          <w:szCs w:val="32"/>
        </w:rPr>
        <w:t>、重幼教等發展方向，同時配合行政院2030年雙語政策，齊心</w:t>
      </w:r>
      <w:r w:rsidRPr="003E280E">
        <w:rPr>
          <w:rFonts w:ascii="Times New Roman" w:eastAsia="標楷體" w:hAnsi="Times New Roman" w:cs="Times New Roman" w:hint="eastAsia"/>
          <w:sz w:val="28"/>
          <w:szCs w:val="32"/>
        </w:rPr>
        <w:t>戮力推動雙語教育、英語文</w:t>
      </w:r>
      <w:r w:rsidRPr="003E280E">
        <w:rPr>
          <w:rFonts w:ascii="Times New Roman" w:eastAsia="標楷體" w:hAnsi="Times New Roman" w:cs="Times New Roman"/>
          <w:sz w:val="28"/>
          <w:szCs w:val="32"/>
        </w:rPr>
        <w:t>教育向下扎根</w:t>
      </w:r>
      <w:r w:rsidRPr="003E280E">
        <w:rPr>
          <w:rFonts w:ascii="Times New Roman" w:eastAsia="標楷體" w:hAnsi="Times New Roman" w:cs="Times New Roman" w:hint="eastAsia"/>
          <w:sz w:val="28"/>
          <w:szCs w:val="32"/>
        </w:rPr>
        <w:t>，讓學習無遠弗屆。</w:t>
      </w:r>
    </w:p>
    <w:p w14:paraId="633F18AC" w14:textId="23885064" w:rsidR="00535620" w:rsidRPr="003E280E" w:rsidRDefault="000356F9" w:rsidP="0019051F">
      <w:pPr>
        <w:snapToGrid w:val="0"/>
        <w:spacing w:line="312" w:lineRule="auto"/>
        <w:ind w:firstLineChars="200" w:firstLine="560"/>
        <w:jc w:val="both"/>
        <w:rPr>
          <w:rFonts w:ascii="Times New Roman" w:eastAsia="標楷體" w:hAnsi="Times New Roman" w:cs="Times New Roman"/>
          <w:sz w:val="28"/>
          <w:szCs w:val="32"/>
        </w:rPr>
      </w:pPr>
      <w:r w:rsidRPr="003E280E">
        <w:rPr>
          <w:rFonts w:ascii="Times New Roman" w:eastAsia="標楷體" w:hAnsi="Times New Roman" w:cs="Times New Roman" w:hint="eastAsia"/>
          <w:sz w:val="28"/>
          <w:szCs w:val="32"/>
        </w:rPr>
        <w:t>未來</w:t>
      </w:r>
      <w:r w:rsidR="00535620" w:rsidRPr="003E280E">
        <w:rPr>
          <w:rFonts w:ascii="Times New Roman" w:eastAsia="標楷體" w:hAnsi="Times New Roman" w:cs="Times New Roman" w:hint="eastAsia"/>
          <w:sz w:val="28"/>
          <w:szCs w:val="32"/>
        </w:rPr>
        <w:t>將持續以智慧科技翻轉教學，</w:t>
      </w:r>
      <w:r w:rsidR="00535620" w:rsidRPr="003E280E">
        <w:rPr>
          <w:rFonts w:ascii="Times New Roman" w:eastAsia="標楷體" w:hAnsi="Times New Roman" w:cs="Times New Roman"/>
          <w:sz w:val="28"/>
          <w:szCs w:val="32"/>
        </w:rPr>
        <w:t>透過各項</w:t>
      </w:r>
      <w:r w:rsidR="00535620" w:rsidRPr="003E280E">
        <w:rPr>
          <w:rFonts w:ascii="Times New Roman" w:eastAsia="標楷體" w:hAnsi="Times New Roman" w:cs="Times New Roman" w:hint="eastAsia"/>
          <w:sz w:val="28"/>
          <w:szCs w:val="32"/>
        </w:rPr>
        <w:t>教學</w:t>
      </w:r>
      <w:r w:rsidR="00535620" w:rsidRPr="003E280E">
        <w:rPr>
          <w:rFonts w:ascii="Times New Roman" w:eastAsia="標楷體" w:hAnsi="Times New Roman" w:cs="Times New Roman"/>
          <w:sz w:val="28"/>
          <w:szCs w:val="32"/>
        </w:rPr>
        <w:t>策略及</w:t>
      </w:r>
      <w:r w:rsidR="00535620" w:rsidRPr="003E280E">
        <w:rPr>
          <w:rFonts w:ascii="Times New Roman" w:eastAsia="標楷體" w:hAnsi="Times New Roman" w:cs="Times New Roman" w:hint="eastAsia"/>
          <w:sz w:val="28"/>
          <w:szCs w:val="32"/>
        </w:rPr>
        <w:t>資源平台</w:t>
      </w:r>
      <w:r w:rsidR="00535620" w:rsidRPr="003E280E">
        <w:rPr>
          <w:rFonts w:ascii="Times New Roman" w:eastAsia="標楷體" w:hAnsi="Times New Roman" w:cs="Times New Roman"/>
          <w:sz w:val="28"/>
          <w:szCs w:val="32"/>
        </w:rPr>
        <w:t>，實踐「提升</w:t>
      </w:r>
      <w:r w:rsidR="00535620" w:rsidRPr="003E280E">
        <w:rPr>
          <w:rFonts w:ascii="Times New Roman" w:eastAsia="標楷體" w:hAnsi="Times New Roman" w:cs="Times New Roman" w:hint="eastAsia"/>
          <w:sz w:val="28"/>
          <w:szCs w:val="32"/>
        </w:rPr>
        <w:t>學校</w:t>
      </w:r>
      <w:r w:rsidR="00535620" w:rsidRPr="003E280E">
        <w:rPr>
          <w:rFonts w:ascii="Times New Roman" w:eastAsia="標楷體" w:hAnsi="Times New Roman" w:cs="Times New Roman"/>
          <w:sz w:val="28"/>
          <w:szCs w:val="32"/>
        </w:rPr>
        <w:t>競爭力</w:t>
      </w:r>
      <w:r w:rsidR="00535620" w:rsidRPr="003E280E">
        <w:rPr>
          <w:rFonts w:ascii="Times New Roman" w:eastAsia="標楷體" w:hAnsi="Times New Roman" w:cs="Times New Roman"/>
          <w:sz w:val="28"/>
          <w:szCs w:val="32"/>
        </w:rPr>
        <w:t xml:space="preserve">  </w:t>
      </w:r>
      <w:r w:rsidR="00535620" w:rsidRPr="003E280E">
        <w:rPr>
          <w:rFonts w:ascii="Times New Roman" w:eastAsia="標楷體" w:hAnsi="Times New Roman" w:cs="Times New Roman"/>
          <w:sz w:val="28"/>
          <w:szCs w:val="32"/>
        </w:rPr>
        <w:t>厚植</w:t>
      </w:r>
      <w:r w:rsidR="00535620" w:rsidRPr="003E280E">
        <w:rPr>
          <w:rFonts w:ascii="Times New Roman" w:eastAsia="標楷體" w:hAnsi="Times New Roman" w:cs="Times New Roman" w:hint="eastAsia"/>
          <w:sz w:val="28"/>
          <w:szCs w:val="32"/>
        </w:rPr>
        <w:t>師生</w:t>
      </w:r>
      <w:r w:rsidR="00535620" w:rsidRPr="003E280E">
        <w:rPr>
          <w:rFonts w:ascii="Times New Roman" w:eastAsia="標楷體" w:hAnsi="Times New Roman" w:cs="Times New Roman"/>
          <w:sz w:val="28"/>
          <w:szCs w:val="32"/>
        </w:rPr>
        <w:t>英語力」之教育願景，培育</w:t>
      </w:r>
      <w:r w:rsidR="00535620" w:rsidRPr="003E280E">
        <w:rPr>
          <w:rFonts w:ascii="Times New Roman" w:eastAsia="標楷體" w:hAnsi="Times New Roman" w:cs="Times New Roman" w:hint="eastAsia"/>
          <w:sz w:val="28"/>
          <w:szCs w:val="32"/>
        </w:rPr>
        <w:t>接軌國際</w:t>
      </w:r>
      <w:r w:rsidR="00535620" w:rsidRPr="003E280E">
        <w:rPr>
          <w:rFonts w:ascii="Times New Roman" w:eastAsia="標楷體" w:hAnsi="Times New Roman" w:cs="Times New Roman"/>
          <w:sz w:val="28"/>
          <w:szCs w:val="32"/>
        </w:rPr>
        <w:t>的未來</w:t>
      </w:r>
      <w:r w:rsidR="00535620" w:rsidRPr="003E280E">
        <w:rPr>
          <w:rFonts w:ascii="Times New Roman" w:eastAsia="標楷體" w:hAnsi="Times New Roman" w:cs="Times New Roman" w:hint="eastAsia"/>
          <w:sz w:val="28"/>
          <w:szCs w:val="32"/>
        </w:rPr>
        <w:t>學子，成為具全球移動力的終身學習者，</w:t>
      </w:r>
      <w:r w:rsidR="00535620" w:rsidRPr="003E280E">
        <w:rPr>
          <w:rFonts w:ascii="Times New Roman" w:eastAsia="標楷體" w:hAnsi="Times New Roman" w:cs="Times New Roman"/>
          <w:sz w:val="28"/>
          <w:szCs w:val="32"/>
        </w:rPr>
        <w:t>更見希望、擁抱</w:t>
      </w:r>
      <w:bookmarkStart w:id="4" w:name="_Toc95681315"/>
      <w:r w:rsidR="00535620" w:rsidRPr="003E280E">
        <w:rPr>
          <w:rFonts w:ascii="Times New Roman" w:eastAsia="標楷體" w:hAnsi="Times New Roman" w:cs="Times New Roman"/>
          <w:sz w:val="28"/>
          <w:szCs w:val="32"/>
        </w:rPr>
        <w:t>未來</w:t>
      </w:r>
      <w:r w:rsidR="00535620" w:rsidRPr="003E280E">
        <w:rPr>
          <w:rFonts w:ascii="Times New Roman" w:eastAsia="標楷體" w:hAnsi="Times New Roman" w:cs="Times New Roman" w:hint="eastAsia"/>
          <w:sz w:val="28"/>
          <w:szCs w:val="32"/>
        </w:rPr>
        <w:t>。</w:t>
      </w:r>
    </w:p>
    <w:p w14:paraId="06A27852" w14:textId="77777777" w:rsidR="00535620" w:rsidRPr="003E280E" w:rsidRDefault="00535620" w:rsidP="004F55DE">
      <w:pPr>
        <w:pStyle w:val="a5"/>
        <w:numPr>
          <w:ilvl w:val="0"/>
          <w:numId w:val="1"/>
        </w:numPr>
        <w:autoSpaceDE w:val="0"/>
        <w:autoSpaceDN w:val="0"/>
        <w:spacing w:line="192" w:lineRule="auto"/>
        <w:ind w:leftChars="0" w:left="567" w:hanging="567"/>
        <w:jc w:val="both"/>
        <w:outlineLvl w:val="0"/>
        <w:rPr>
          <w:rFonts w:ascii="Times New Roman" w:eastAsia="標楷體" w:hAnsi="Times New Roman" w:cs="Times New Roman"/>
          <w:b/>
          <w:bCs/>
          <w:sz w:val="28"/>
          <w:szCs w:val="28"/>
        </w:rPr>
      </w:pPr>
      <w:bookmarkStart w:id="5" w:name="_Toc134551046"/>
      <w:r w:rsidRPr="003E280E">
        <w:rPr>
          <w:rFonts w:ascii="標楷體" w:eastAsia="標楷體" w:hAnsi="標楷體" w:cs="Times New Roman"/>
          <w:b/>
          <w:sz w:val="28"/>
          <w:szCs w:val="28"/>
        </w:rPr>
        <w:t>願景</w:t>
      </w:r>
      <w:bookmarkEnd w:id="5"/>
    </w:p>
    <w:p w14:paraId="21EEA29B" w14:textId="1637B8F1" w:rsidR="00535620" w:rsidRPr="003E280E" w:rsidRDefault="00535620" w:rsidP="003E280E">
      <w:pPr>
        <w:snapToGrid w:val="0"/>
        <w:spacing w:line="312" w:lineRule="auto"/>
        <w:ind w:firstLineChars="200" w:firstLine="560"/>
        <w:jc w:val="both"/>
        <w:rPr>
          <w:rFonts w:ascii="標楷體" w:eastAsia="標楷體" w:hAnsi="標楷體" w:cs="Times New Roman"/>
          <w:sz w:val="32"/>
          <w:szCs w:val="32"/>
        </w:rPr>
      </w:pPr>
      <w:r w:rsidRPr="003E280E">
        <w:rPr>
          <w:rFonts w:ascii="標楷體" w:eastAsia="標楷體" w:hAnsi="標楷體" w:hint="eastAsia"/>
          <w:sz w:val="28"/>
          <w:szCs w:val="28"/>
        </w:rPr>
        <w:t>本市積極透過全英授課獎勵機制及推廣成立全英語教師專業社群，</w:t>
      </w:r>
      <w:r w:rsidRPr="003E280E">
        <w:rPr>
          <w:rFonts w:ascii="標楷體" w:eastAsia="標楷體" w:hAnsi="標楷體"/>
          <w:sz w:val="28"/>
          <w:szCs w:val="28"/>
        </w:rPr>
        <w:t>鼓勵</w:t>
      </w:r>
      <w:r w:rsidRPr="003E280E">
        <w:rPr>
          <w:rFonts w:ascii="標楷體" w:eastAsia="標楷體" w:hAnsi="標楷體" w:hint="eastAsia"/>
          <w:sz w:val="28"/>
          <w:szCs w:val="28"/>
        </w:rPr>
        <w:t>英文教師進行全英語教學；並辦理全英語種子教師培訓厚實英語教師教學及課程研發量能，期</w:t>
      </w:r>
      <w:r w:rsidRPr="003E280E">
        <w:rPr>
          <w:rFonts w:ascii="標楷體" w:eastAsia="標楷體" w:hAnsi="標楷體"/>
          <w:sz w:val="28"/>
          <w:szCs w:val="28"/>
        </w:rPr>
        <w:t>各校</w:t>
      </w:r>
      <w:r w:rsidRPr="003E280E">
        <w:rPr>
          <w:rFonts w:ascii="標楷體" w:eastAsia="標楷體" w:hAnsi="標楷體" w:hint="eastAsia"/>
          <w:sz w:val="28"/>
          <w:szCs w:val="28"/>
        </w:rPr>
        <w:t>齊力推動英語文教學</w:t>
      </w:r>
      <w:r w:rsidRPr="003E280E">
        <w:rPr>
          <w:rFonts w:ascii="標楷體" w:eastAsia="標楷體" w:hAnsi="標楷體"/>
          <w:sz w:val="28"/>
          <w:szCs w:val="28"/>
        </w:rPr>
        <w:t>，於行政運作、校園</w:t>
      </w:r>
      <w:r w:rsidRPr="003E280E">
        <w:rPr>
          <w:rFonts w:ascii="標楷體" w:eastAsia="標楷體" w:hAnsi="標楷體"/>
          <w:sz w:val="28"/>
        </w:rPr>
        <w:t>環境、英語教學、及學生學習表現等面向檢視各校英語教師於全英語教學執行情形</w:t>
      </w:r>
      <w:r w:rsidRPr="003E280E">
        <w:rPr>
          <w:rFonts w:ascii="標楷體" w:eastAsia="標楷體" w:hAnsi="標楷體" w:hint="eastAsia"/>
          <w:sz w:val="28"/>
        </w:rPr>
        <w:t>並</w:t>
      </w:r>
      <w:r w:rsidRPr="003E280E">
        <w:rPr>
          <w:rFonts w:ascii="標楷體" w:eastAsia="標楷體" w:hAnsi="標楷體"/>
          <w:sz w:val="28"/>
        </w:rPr>
        <w:t>協助學校評估學生聽力及口說進步情形</w:t>
      </w:r>
      <w:r w:rsidRPr="003E280E">
        <w:rPr>
          <w:rFonts w:ascii="標楷體" w:eastAsia="標楷體" w:hAnsi="標楷體" w:hint="eastAsia"/>
          <w:sz w:val="28"/>
        </w:rPr>
        <w:t>，</w:t>
      </w:r>
      <w:r w:rsidRPr="003E280E">
        <w:rPr>
          <w:rFonts w:ascii="標楷體" w:eastAsia="標楷體" w:hAnsi="標楷體" w:hint="eastAsia"/>
          <w:sz w:val="28"/>
          <w:szCs w:val="28"/>
        </w:rPr>
        <w:t>提升課程實踐與學習成效</w:t>
      </w:r>
      <w:r w:rsidRPr="003E280E">
        <w:rPr>
          <w:rFonts w:ascii="標楷體" w:eastAsia="標楷體" w:hAnsi="標楷體"/>
          <w:sz w:val="28"/>
        </w:rPr>
        <w:t>。</w:t>
      </w:r>
    </w:p>
    <w:p w14:paraId="5AE0CC5B" w14:textId="77777777" w:rsidR="00535620" w:rsidRPr="003E280E" w:rsidRDefault="00535620" w:rsidP="0019051F">
      <w:pPr>
        <w:autoSpaceDE w:val="0"/>
        <w:autoSpaceDN w:val="0"/>
        <w:spacing w:line="192" w:lineRule="auto"/>
        <w:jc w:val="both"/>
        <w:outlineLvl w:val="0"/>
        <w:rPr>
          <w:rFonts w:ascii="Times New Roman" w:eastAsia="標楷體" w:hAnsi="Times New Roman" w:cs="Times New Roman"/>
          <w:b/>
          <w:bCs/>
          <w:sz w:val="28"/>
          <w:szCs w:val="28"/>
        </w:rPr>
      </w:pPr>
    </w:p>
    <w:p w14:paraId="7D0C93CD" w14:textId="77777777" w:rsidR="00535620" w:rsidRPr="003E280E" w:rsidRDefault="00535620" w:rsidP="0019051F">
      <w:pPr>
        <w:pStyle w:val="a5"/>
        <w:numPr>
          <w:ilvl w:val="0"/>
          <w:numId w:val="1"/>
        </w:numPr>
        <w:autoSpaceDE w:val="0"/>
        <w:autoSpaceDN w:val="0"/>
        <w:spacing w:line="192" w:lineRule="auto"/>
        <w:ind w:leftChars="0" w:left="567" w:hanging="567"/>
        <w:jc w:val="both"/>
        <w:outlineLvl w:val="0"/>
        <w:rPr>
          <w:rFonts w:ascii="Times New Roman" w:eastAsia="標楷體" w:hAnsi="Times New Roman" w:cs="Times New Roman"/>
          <w:b/>
          <w:bCs/>
          <w:sz w:val="28"/>
          <w:szCs w:val="28"/>
        </w:rPr>
      </w:pPr>
      <w:bookmarkStart w:id="6" w:name="_Toc134551047"/>
      <w:r w:rsidRPr="003E280E">
        <w:rPr>
          <w:rFonts w:ascii="Times New Roman" w:eastAsia="標楷體" w:hAnsi="Times New Roman" w:cs="Times New Roman" w:hint="eastAsia"/>
          <w:b/>
          <w:bCs/>
          <w:sz w:val="28"/>
          <w:szCs w:val="28"/>
        </w:rPr>
        <w:t>英語教育</w:t>
      </w:r>
      <w:r w:rsidRPr="003E280E">
        <w:rPr>
          <w:rFonts w:ascii="Times New Roman" w:eastAsia="標楷體" w:hAnsi="Times New Roman" w:cs="Times New Roman"/>
          <w:b/>
          <w:bCs/>
          <w:sz w:val="28"/>
          <w:szCs w:val="28"/>
        </w:rPr>
        <w:t>現況</w:t>
      </w:r>
      <w:r w:rsidRPr="003E280E">
        <w:rPr>
          <w:rFonts w:ascii="Times New Roman" w:eastAsia="標楷體" w:hAnsi="Times New Roman" w:cs="Times New Roman" w:hint="eastAsia"/>
          <w:b/>
          <w:bCs/>
          <w:sz w:val="28"/>
          <w:szCs w:val="28"/>
        </w:rPr>
        <w:t>與</w:t>
      </w:r>
      <w:r w:rsidRPr="003E280E">
        <w:rPr>
          <w:rFonts w:ascii="Times New Roman" w:eastAsia="標楷體" w:hAnsi="Times New Roman" w:cs="Times New Roman"/>
          <w:b/>
          <w:bCs/>
          <w:sz w:val="28"/>
          <w:szCs w:val="28"/>
        </w:rPr>
        <w:t>需求</w:t>
      </w:r>
      <w:bookmarkEnd w:id="6"/>
    </w:p>
    <w:p w14:paraId="668F0A05" w14:textId="77777777" w:rsidR="00535620" w:rsidRPr="003E280E" w:rsidRDefault="00535620" w:rsidP="008F162D">
      <w:pPr>
        <w:pStyle w:val="a5"/>
        <w:numPr>
          <w:ilvl w:val="1"/>
          <w:numId w:val="12"/>
        </w:numPr>
        <w:autoSpaceDE w:val="0"/>
        <w:autoSpaceDN w:val="0"/>
        <w:snapToGrid w:val="0"/>
        <w:spacing w:beforeLines="50" w:before="180" w:line="312" w:lineRule="auto"/>
        <w:ind w:leftChars="0" w:hanging="425"/>
        <w:jc w:val="both"/>
        <w:outlineLvl w:val="1"/>
        <w:rPr>
          <w:rFonts w:ascii="Times New Roman" w:eastAsia="標楷體" w:hAnsi="Times New Roman" w:cs="Times New Roman"/>
          <w:b/>
          <w:bCs/>
          <w:sz w:val="28"/>
          <w:szCs w:val="28"/>
        </w:rPr>
      </w:pPr>
      <w:bookmarkStart w:id="7" w:name="_Toc95681316"/>
      <w:bookmarkStart w:id="8" w:name="_Toc134551048"/>
      <w:bookmarkEnd w:id="4"/>
      <w:r w:rsidRPr="003E280E">
        <w:rPr>
          <w:rFonts w:ascii="Times New Roman" w:eastAsia="標楷體" w:hAnsi="Times New Roman" w:cs="Times New Roman" w:hint="eastAsia"/>
          <w:b/>
          <w:bCs/>
          <w:sz w:val="28"/>
          <w:szCs w:val="28"/>
        </w:rPr>
        <w:t>英語</w:t>
      </w:r>
      <w:r w:rsidRPr="003E280E">
        <w:rPr>
          <w:rFonts w:ascii="Times New Roman" w:eastAsia="標楷體" w:hAnsi="Times New Roman" w:cs="Times New Roman"/>
          <w:b/>
          <w:bCs/>
          <w:sz w:val="28"/>
          <w:szCs w:val="28"/>
        </w:rPr>
        <w:t>教育推動現況</w:t>
      </w:r>
      <w:bookmarkEnd w:id="7"/>
      <w:bookmarkEnd w:id="8"/>
    </w:p>
    <w:p w14:paraId="1880470C" w14:textId="77777777" w:rsidR="00535620" w:rsidRPr="003E280E" w:rsidRDefault="00535620" w:rsidP="003E280E">
      <w:pPr>
        <w:pStyle w:val="a5"/>
        <w:autoSpaceDE w:val="0"/>
        <w:autoSpaceDN w:val="0"/>
        <w:adjustRightInd w:val="0"/>
        <w:snapToGrid w:val="0"/>
        <w:spacing w:line="312" w:lineRule="auto"/>
        <w:ind w:leftChars="59" w:left="142" w:firstLineChars="200" w:firstLine="560"/>
        <w:jc w:val="both"/>
        <w:rPr>
          <w:rFonts w:ascii="Times New Roman" w:eastAsia="標楷體" w:hAnsi="Times New Roman" w:cs="Times New Roman"/>
          <w:sz w:val="28"/>
          <w:szCs w:val="28"/>
        </w:rPr>
      </w:pPr>
      <w:r w:rsidRPr="003E280E">
        <w:rPr>
          <w:rFonts w:ascii="Times New Roman" w:eastAsia="標楷體" w:hAnsi="Times New Roman" w:cs="Times New Roman"/>
          <w:sz w:val="28"/>
          <w:szCs w:val="32"/>
        </w:rPr>
        <w:t>綜觀</w:t>
      </w:r>
      <w:r w:rsidRPr="003E280E">
        <w:rPr>
          <w:rFonts w:ascii="Times New Roman" w:eastAsia="標楷體" w:hAnsi="Times New Roman" w:cs="Times New Roman" w:hint="eastAsia"/>
          <w:sz w:val="28"/>
          <w:szCs w:val="32"/>
        </w:rPr>
        <w:t>行政院</w:t>
      </w:r>
      <w:r w:rsidRPr="003E280E">
        <w:rPr>
          <w:rFonts w:ascii="Times New Roman" w:eastAsia="標楷體" w:hAnsi="Times New Roman" w:cs="Times New Roman"/>
          <w:sz w:val="28"/>
          <w:szCs w:val="32"/>
        </w:rPr>
        <w:t>於</w:t>
      </w:r>
      <w:r w:rsidRPr="003E280E">
        <w:rPr>
          <w:rFonts w:ascii="Times New Roman" w:eastAsia="標楷體" w:hAnsi="Times New Roman" w:cs="Times New Roman"/>
          <w:sz w:val="28"/>
          <w:szCs w:val="32"/>
        </w:rPr>
        <w:t>110</w:t>
      </w:r>
      <w:r w:rsidRPr="003E280E">
        <w:rPr>
          <w:rFonts w:ascii="Times New Roman" w:eastAsia="標楷體" w:hAnsi="Times New Roman" w:cs="Times New Roman"/>
          <w:sz w:val="28"/>
          <w:szCs w:val="32"/>
        </w:rPr>
        <w:t>年</w:t>
      </w:r>
      <w:r w:rsidRPr="003E280E">
        <w:rPr>
          <w:rFonts w:ascii="Times New Roman" w:eastAsia="標楷體" w:hAnsi="Times New Roman" w:cs="Times New Roman"/>
          <w:sz w:val="28"/>
          <w:szCs w:val="32"/>
        </w:rPr>
        <w:t>9</w:t>
      </w:r>
      <w:r w:rsidRPr="003E280E">
        <w:rPr>
          <w:rFonts w:ascii="Times New Roman" w:eastAsia="標楷體" w:hAnsi="Times New Roman" w:cs="Times New Roman"/>
          <w:sz w:val="28"/>
          <w:szCs w:val="32"/>
        </w:rPr>
        <w:t>月公告之「</w:t>
      </w:r>
      <w:r w:rsidRPr="003E280E">
        <w:rPr>
          <w:rFonts w:ascii="Times New Roman" w:eastAsia="標楷體" w:hAnsi="Times New Roman" w:cs="Times New Roman"/>
          <w:sz w:val="28"/>
          <w:szCs w:val="32"/>
        </w:rPr>
        <w:t>2030</w:t>
      </w:r>
      <w:r w:rsidRPr="003E280E">
        <w:rPr>
          <w:rFonts w:ascii="Times New Roman" w:eastAsia="標楷體" w:hAnsi="Times New Roman" w:cs="Times New Roman"/>
          <w:sz w:val="28"/>
          <w:szCs w:val="32"/>
        </w:rPr>
        <w:t>雙語政策整體推動方案」，雙語政策在培育人才方面，以「培育臺灣人才接軌國際」為其願景，</w:t>
      </w:r>
      <w:r w:rsidRPr="003E280E">
        <w:rPr>
          <w:rFonts w:ascii="Times New Roman" w:eastAsia="標楷體" w:hAnsi="Times New Roman" w:cs="Times New Roman" w:hint="eastAsia"/>
          <w:sz w:val="28"/>
          <w:szCs w:val="32"/>
        </w:rPr>
        <w:t>增強國內人才的雙語能力，讓我國人才具備足夠競爭力、國際視野力與全球溝通力，而全英語教學是達成前述目的之推進器</w:t>
      </w:r>
      <w:r w:rsidRPr="003E280E">
        <w:rPr>
          <w:rFonts w:ascii="Times New Roman" w:eastAsia="標楷體" w:hAnsi="Times New Roman" w:cs="Times New Roman" w:hint="eastAsia"/>
          <w:sz w:val="28"/>
          <w:szCs w:val="28"/>
        </w:rPr>
        <w:t>，為提升教師的專業能力</w:t>
      </w:r>
      <w:r w:rsidRPr="003E280E">
        <w:rPr>
          <w:rFonts w:ascii="Times New Roman" w:eastAsia="標楷體" w:hAnsi="Times New Roman" w:cs="Times New Roman" w:hint="eastAsia"/>
          <w:sz w:val="28"/>
          <w:szCs w:val="28"/>
        </w:rPr>
        <w:lastRenderedPageBreak/>
        <w:t>與教學品質，透過提供教師各種學習機會，激勵教師的專業成長，進而提升學生的英語學習能力。</w:t>
      </w:r>
      <w:r w:rsidRPr="003E280E">
        <w:rPr>
          <w:rFonts w:ascii="Times New Roman" w:eastAsia="標楷體" w:hAnsi="Times New Roman" w:cs="Times New Roman"/>
          <w:sz w:val="28"/>
          <w:szCs w:val="28"/>
        </w:rPr>
        <w:t xml:space="preserve"> </w:t>
      </w:r>
    </w:p>
    <w:p w14:paraId="02B54B2A" w14:textId="14B23F3D" w:rsidR="00535620" w:rsidRPr="003E280E" w:rsidRDefault="00535620" w:rsidP="003E280E">
      <w:pPr>
        <w:pStyle w:val="a5"/>
        <w:autoSpaceDE w:val="0"/>
        <w:autoSpaceDN w:val="0"/>
        <w:adjustRightInd w:val="0"/>
        <w:snapToGrid w:val="0"/>
        <w:spacing w:line="312" w:lineRule="auto"/>
        <w:ind w:leftChars="59" w:left="142" w:firstLineChars="200" w:firstLine="560"/>
        <w:jc w:val="both"/>
        <w:rPr>
          <w:rFonts w:ascii="Times New Roman" w:eastAsia="標楷體" w:hAnsi="Times New Roman" w:cs="Times New Roman"/>
          <w:sz w:val="28"/>
          <w:szCs w:val="32"/>
        </w:rPr>
      </w:pPr>
      <w:r w:rsidRPr="003E280E">
        <w:rPr>
          <w:rFonts w:ascii="Times New Roman" w:eastAsia="標楷體" w:hAnsi="Times New Roman" w:cs="Times New Roman" w:hint="eastAsia"/>
          <w:sz w:val="28"/>
          <w:szCs w:val="32"/>
        </w:rPr>
        <w:t>本市加速推動英語課</w:t>
      </w:r>
      <w:proofErr w:type="gramStart"/>
      <w:r w:rsidRPr="003E280E">
        <w:rPr>
          <w:rFonts w:ascii="Times New Roman" w:eastAsia="標楷體" w:hAnsi="Times New Roman" w:cs="Times New Roman" w:hint="eastAsia"/>
          <w:sz w:val="28"/>
          <w:szCs w:val="32"/>
        </w:rPr>
        <w:t>採</w:t>
      </w:r>
      <w:proofErr w:type="gramEnd"/>
      <w:r w:rsidRPr="003E280E">
        <w:rPr>
          <w:rFonts w:ascii="Times New Roman" w:eastAsia="標楷體" w:hAnsi="Times New Roman" w:cs="Times New Roman" w:hint="eastAsia"/>
          <w:sz w:val="28"/>
          <w:szCs w:val="32"/>
        </w:rPr>
        <w:t>全英語授課，</w:t>
      </w:r>
      <w:r w:rsidR="00D058AE" w:rsidRPr="003E280E">
        <w:rPr>
          <w:rFonts w:ascii="Times New Roman" w:eastAsia="標楷體" w:hAnsi="Times New Roman" w:cs="Times New Roman" w:hint="eastAsia"/>
          <w:sz w:val="28"/>
          <w:szCs w:val="32"/>
        </w:rPr>
        <w:t>國小階段</w:t>
      </w:r>
      <w:r w:rsidRPr="003E280E">
        <w:rPr>
          <w:rFonts w:ascii="Times New Roman" w:eastAsia="標楷體" w:hAnsi="Times New Roman" w:cs="Times New Roman" w:hint="eastAsia"/>
          <w:sz w:val="28"/>
          <w:szCs w:val="32"/>
        </w:rPr>
        <w:t>每年辦理國小英語教師三階認證研習</w:t>
      </w:r>
      <w:r w:rsidRPr="003E280E">
        <w:rPr>
          <w:rFonts w:ascii="Times New Roman" w:eastAsia="標楷體" w:hAnsi="Times New Roman" w:cs="Times New Roman" w:hint="eastAsia"/>
          <w:sz w:val="28"/>
          <w:szCs w:val="32"/>
        </w:rPr>
        <w:t>-</w:t>
      </w:r>
      <w:r w:rsidRPr="003E280E">
        <w:rPr>
          <w:rFonts w:ascii="Times New Roman" w:eastAsia="標楷體" w:hAnsi="Times New Roman" w:cs="Times New Roman" w:hint="eastAsia"/>
          <w:sz w:val="28"/>
          <w:szCs w:val="32"/>
        </w:rPr>
        <w:t>素養導向教學教師工作坊、全英語教材教法等研習，激勵教師專業成長，以增進全市英語教師之專業知能，進而落實與提升本市學生之英語學習能力。國小一至六年級的英語課程，包括課堂教學、教材、考試等均採用英語進行，學生需要透過英語來學習英語。讓學生</w:t>
      </w:r>
      <w:proofErr w:type="gramStart"/>
      <w:r w:rsidRPr="003E280E">
        <w:rPr>
          <w:rFonts w:ascii="Times New Roman" w:eastAsia="標楷體" w:hAnsi="Times New Roman" w:cs="Times New Roman" w:hint="eastAsia"/>
          <w:sz w:val="28"/>
          <w:szCs w:val="32"/>
        </w:rPr>
        <w:t>沉</w:t>
      </w:r>
      <w:proofErr w:type="gramEnd"/>
      <w:r w:rsidRPr="003E280E">
        <w:rPr>
          <w:rFonts w:ascii="Times New Roman" w:eastAsia="標楷體" w:hAnsi="Times New Roman" w:cs="Times New Roman" w:hint="eastAsia"/>
          <w:sz w:val="28"/>
          <w:szCs w:val="32"/>
        </w:rPr>
        <w:t>浸英語文學習環境，培養口語表達力和跨文化素養。</w:t>
      </w:r>
    </w:p>
    <w:p w14:paraId="001144B5" w14:textId="04C0CCA7" w:rsidR="00535620" w:rsidRPr="003E280E" w:rsidRDefault="00535620" w:rsidP="003E280E">
      <w:pPr>
        <w:pStyle w:val="a5"/>
        <w:autoSpaceDE w:val="0"/>
        <w:autoSpaceDN w:val="0"/>
        <w:adjustRightInd w:val="0"/>
        <w:snapToGrid w:val="0"/>
        <w:spacing w:line="312" w:lineRule="auto"/>
        <w:ind w:leftChars="59" w:left="142" w:firstLineChars="200" w:firstLine="560"/>
        <w:jc w:val="both"/>
        <w:rPr>
          <w:rFonts w:ascii="Times New Roman" w:eastAsia="標楷體" w:hAnsi="Times New Roman" w:cs="Times New Roman"/>
          <w:sz w:val="28"/>
          <w:szCs w:val="32"/>
        </w:rPr>
      </w:pPr>
      <w:r w:rsidRPr="003E280E">
        <w:rPr>
          <w:rFonts w:eastAsia="標楷體" w:cs="新細明體" w:hint="eastAsia"/>
          <w:sz w:val="28"/>
          <w:szCs w:val="28"/>
        </w:rPr>
        <w:t>國中語文領域英語輔導團</w:t>
      </w:r>
      <w:r w:rsidRPr="003E280E">
        <w:rPr>
          <w:rFonts w:ascii="Times New Roman" w:eastAsia="標楷體" w:hAnsi="Times New Roman" w:cs="Times New Roman" w:hint="eastAsia"/>
          <w:sz w:val="28"/>
          <w:szCs w:val="32"/>
        </w:rPr>
        <w:t>以全英語授課為推動目標，每年辦理英語領域國中工作圈進行全英語授課增能研習、英語領域召集人及英語輔導團團員學習社群等專業成長課程與研習。未來持續透過英語輔導團各項全英語授課研習工作坊，種子教師引領校內教師社群進行全英語授課的</w:t>
      </w:r>
      <w:proofErr w:type="gramStart"/>
      <w:r w:rsidRPr="003E280E">
        <w:rPr>
          <w:rFonts w:ascii="Times New Roman" w:eastAsia="標楷體" w:hAnsi="Times New Roman" w:cs="Times New Roman" w:hint="eastAsia"/>
          <w:sz w:val="28"/>
          <w:szCs w:val="32"/>
        </w:rPr>
        <w:t>共備、觀課及議課</w:t>
      </w:r>
      <w:proofErr w:type="gramEnd"/>
      <w:r w:rsidRPr="003E280E">
        <w:rPr>
          <w:rFonts w:ascii="Times New Roman" w:eastAsia="標楷體" w:hAnsi="Times New Roman" w:cs="Times New Roman" w:hint="eastAsia"/>
          <w:sz w:val="28"/>
          <w:szCs w:val="32"/>
        </w:rPr>
        <w:t>，提高國中英語課全英授課比例，</w:t>
      </w:r>
      <w:r w:rsidRPr="003E280E">
        <w:rPr>
          <w:rFonts w:ascii="Times New Roman" w:eastAsia="標楷體" w:hAnsi="Times New Roman" w:cs="Times New Roman"/>
          <w:sz w:val="28"/>
          <w:szCs w:val="32"/>
        </w:rPr>
        <w:t>回歸</w:t>
      </w:r>
      <w:r w:rsidRPr="003E280E">
        <w:rPr>
          <w:rFonts w:ascii="Times New Roman" w:eastAsia="標楷體" w:hAnsi="Times New Roman" w:cs="Times New Roman" w:hint="eastAsia"/>
          <w:sz w:val="28"/>
          <w:szCs w:val="32"/>
        </w:rPr>
        <w:t>培養學生</w:t>
      </w:r>
      <w:r w:rsidRPr="003E280E">
        <w:rPr>
          <w:rFonts w:ascii="Times New Roman" w:eastAsia="標楷體" w:hAnsi="Times New Roman" w:cs="Times New Roman"/>
          <w:sz w:val="28"/>
          <w:szCs w:val="32"/>
        </w:rPr>
        <w:t>以</w:t>
      </w:r>
      <w:r w:rsidRPr="003E280E">
        <w:rPr>
          <w:rFonts w:ascii="Times New Roman" w:eastAsia="標楷體" w:hAnsi="Times New Roman" w:cs="Times New Roman" w:hint="eastAsia"/>
          <w:sz w:val="28"/>
          <w:szCs w:val="32"/>
        </w:rPr>
        <w:t>生活溝通</w:t>
      </w:r>
      <w:r w:rsidRPr="003E280E">
        <w:rPr>
          <w:rFonts w:ascii="Times New Roman" w:eastAsia="標楷體" w:hAnsi="Times New Roman" w:cs="Times New Roman"/>
          <w:sz w:val="28"/>
          <w:szCs w:val="32"/>
        </w:rPr>
        <w:t>能力為主的</w:t>
      </w:r>
      <w:r w:rsidRPr="003E280E">
        <w:rPr>
          <w:rFonts w:ascii="Times New Roman" w:eastAsia="標楷體" w:hAnsi="Times New Roman" w:cs="Times New Roman" w:hint="eastAsia"/>
          <w:sz w:val="28"/>
          <w:szCs w:val="32"/>
        </w:rPr>
        <w:t>情境學習。</w:t>
      </w:r>
      <w:r w:rsidR="00D43C8C">
        <w:rPr>
          <w:rFonts w:ascii="Times New Roman" w:eastAsia="標楷體" w:hAnsi="Times New Roman" w:cs="Times New Roman" w:hint="eastAsia"/>
          <w:sz w:val="28"/>
          <w:szCs w:val="32"/>
        </w:rPr>
        <w:t>截至</w:t>
      </w:r>
      <w:r w:rsidRPr="003E280E">
        <w:rPr>
          <w:rFonts w:ascii="Times New Roman" w:eastAsia="標楷體" w:hAnsi="Times New Roman" w:cs="Times New Roman" w:hint="eastAsia"/>
          <w:sz w:val="28"/>
          <w:szCs w:val="32"/>
        </w:rPr>
        <w:t>111</w:t>
      </w:r>
      <w:r w:rsidRPr="003E280E">
        <w:rPr>
          <w:rFonts w:ascii="Times New Roman" w:eastAsia="標楷體" w:hAnsi="Times New Roman" w:cs="Times New Roman" w:hint="eastAsia"/>
          <w:sz w:val="28"/>
          <w:szCs w:val="32"/>
        </w:rPr>
        <w:t>學年度共</w:t>
      </w:r>
      <w:r w:rsidRPr="003E280E">
        <w:rPr>
          <w:rFonts w:ascii="Times New Roman" w:eastAsia="標楷體" w:hAnsi="Times New Roman" w:cs="Times New Roman"/>
          <w:sz w:val="28"/>
          <w:szCs w:val="32"/>
        </w:rPr>
        <w:t>培育</w:t>
      </w:r>
      <w:r w:rsidRPr="003E280E">
        <w:rPr>
          <w:rFonts w:ascii="Times New Roman" w:eastAsia="標楷體" w:hAnsi="Times New Roman" w:cs="Times New Roman" w:hint="eastAsia"/>
          <w:sz w:val="28"/>
          <w:szCs w:val="32"/>
        </w:rPr>
        <w:t>全英</w:t>
      </w:r>
      <w:r w:rsidRPr="003E280E">
        <w:rPr>
          <w:rFonts w:ascii="Times New Roman" w:eastAsia="標楷體" w:hAnsi="Times New Roman" w:cs="Times New Roman"/>
          <w:sz w:val="28"/>
          <w:szCs w:val="32"/>
        </w:rPr>
        <w:t>種子教師</w:t>
      </w:r>
      <w:r w:rsidRPr="003E280E">
        <w:rPr>
          <w:rFonts w:ascii="Times New Roman" w:eastAsia="標楷體" w:hAnsi="Times New Roman" w:cs="Times New Roman" w:hint="eastAsia"/>
          <w:sz w:val="28"/>
          <w:szCs w:val="32"/>
        </w:rPr>
        <w:t>84</w:t>
      </w:r>
      <w:r w:rsidRPr="003E280E">
        <w:rPr>
          <w:rFonts w:ascii="Times New Roman" w:eastAsia="標楷體" w:hAnsi="Times New Roman" w:cs="Times New Roman" w:hint="eastAsia"/>
          <w:sz w:val="28"/>
          <w:szCs w:val="32"/>
        </w:rPr>
        <w:t>名，持續朝國中校</w:t>
      </w:r>
      <w:proofErr w:type="gramStart"/>
      <w:r w:rsidRPr="003E280E">
        <w:rPr>
          <w:rFonts w:ascii="Times New Roman" w:eastAsia="標楷體" w:hAnsi="Times New Roman" w:cs="Times New Roman" w:hint="eastAsia"/>
          <w:sz w:val="28"/>
          <w:szCs w:val="32"/>
        </w:rPr>
        <w:t>校</w:t>
      </w:r>
      <w:proofErr w:type="gramEnd"/>
      <w:r w:rsidRPr="003E280E">
        <w:rPr>
          <w:rFonts w:ascii="Times New Roman" w:eastAsia="標楷體" w:hAnsi="Times New Roman" w:cs="Times New Roman" w:hint="eastAsia"/>
          <w:sz w:val="28"/>
          <w:szCs w:val="32"/>
        </w:rPr>
        <w:t>有全英語授課專業學習社群目標前進，強化教師英語文課程的全英語授課模式，協助各校或跨校英語教師教學量能。</w:t>
      </w:r>
    </w:p>
    <w:p w14:paraId="31857AF2" w14:textId="77777777" w:rsidR="00535620" w:rsidRPr="003E280E" w:rsidRDefault="00535620" w:rsidP="003E280E">
      <w:pPr>
        <w:pStyle w:val="a5"/>
        <w:autoSpaceDE w:val="0"/>
        <w:autoSpaceDN w:val="0"/>
        <w:adjustRightInd w:val="0"/>
        <w:snapToGrid w:val="0"/>
        <w:spacing w:line="312" w:lineRule="auto"/>
        <w:ind w:leftChars="59" w:left="142" w:firstLineChars="200" w:firstLine="560"/>
        <w:jc w:val="both"/>
        <w:rPr>
          <w:rFonts w:ascii="Times New Roman" w:eastAsia="標楷體" w:hAnsi="Times New Roman" w:cs="Times New Roman"/>
          <w:sz w:val="28"/>
          <w:szCs w:val="32"/>
        </w:rPr>
      </w:pPr>
      <w:r w:rsidRPr="003E280E">
        <w:rPr>
          <w:rFonts w:ascii="標楷體" w:eastAsia="標楷體" w:hAnsi="標楷體" w:cs="Segoe UI"/>
          <w:sz w:val="28"/>
          <w:szCs w:val="28"/>
        </w:rPr>
        <w:t>為提高</w:t>
      </w:r>
      <w:proofErr w:type="gramStart"/>
      <w:r w:rsidRPr="003E280E">
        <w:rPr>
          <w:rFonts w:ascii="標楷體" w:eastAsia="標楷體" w:hAnsi="標楷體" w:cs="Segoe UI" w:hint="eastAsia"/>
          <w:sz w:val="28"/>
          <w:szCs w:val="28"/>
        </w:rPr>
        <w:t>英語課全英語</w:t>
      </w:r>
      <w:proofErr w:type="gramEnd"/>
      <w:r w:rsidRPr="003E280E">
        <w:rPr>
          <w:rFonts w:ascii="標楷體" w:eastAsia="標楷體" w:hAnsi="標楷體" w:cs="Segoe UI" w:hint="eastAsia"/>
          <w:sz w:val="28"/>
          <w:szCs w:val="28"/>
        </w:rPr>
        <w:t>授課量能，</w:t>
      </w:r>
      <w:r w:rsidRPr="003E280E">
        <w:rPr>
          <w:rFonts w:ascii="標楷體" w:eastAsia="標楷體" w:hAnsi="標楷體" w:cs="Segoe UI"/>
          <w:sz w:val="28"/>
          <w:szCs w:val="28"/>
        </w:rPr>
        <w:t>國小英語教師提供專業發展機會，包括有關教學方法和英語語言教材的研習</w:t>
      </w:r>
      <w:r w:rsidRPr="003E280E">
        <w:rPr>
          <w:rFonts w:ascii="標楷體" w:eastAsia="標楷體" w:hAnsi="標楷體" w:cs="Segoe UI" w:hint="eastAsia"/>
          <w:sz w:val="28"/>
          <w:szCs w:val="28"/>
        </w:rPr>
        <w:t>及發展英語教師專業社群；</w:t>
      </w:r>
      <w:r w:rsidRPr="003E280E">
        <w:rPr>
          <w:rFonts w:ascii="標楷體" w:eastAsia="標楷體" w:hAnsi="標楷體" w:cs="Segoe UI"/>
          <w:sz w:val="28"/>
          <w:szCs w:val="28"/>
        </w:rPr>
        <w:t>國中英語教師</w:t>
      </w:r>
      <w:r w:rsidRPr="003E280E">
        <w:rPr>
          <w:rFonts w:ascii="標楷體" w:eastAsia="標楷體" w:hAnsi="標楷體" w:cs="Segoe UI" w:hint="eastAsia"/>
          <w:sz w:val="28"/>
          <w:szCs w:val="28"/>
        </w:rPr>
        <w:t>提供英語培訓研習課程</w:t>
      </w:r>
      <w:r w:rsidRPr="003E280E">
        <w:rPr>
          <w:rFonts w:ascii="標楷體" w:eastAsia="標楷體" w:hAnsi="標楷體" w:cs="Segoe UI"/>
          <w:sz w:val="28"/>
          <w:szCs w:val="28"/>
        </w:rPr>
        <w:t>，培育</w:t>
      </w:r>
      <w:r w:rsidRPr="003E280E">
        <w:rPr>
          <w:rFonts w:ascii="標楷體" w:eastAsia="標楷體" w:hAnsi="標楷體" w:cs="Segoe UI" w:hint="eastAsia"/>
          <w:sz w:val="28"/>
          <w:szCs w:val="28"/>
        </w:rPr>
        <w:t>「</w:t>
      </w:r>
      <w:r w:rsidRPr="003E280E">
        <w:rPr>
          <w:rFonts w:ascii="標楷體" w:eastAsia="標楷體" w:hAnsi="標楷體" w:cs="Segoe UI"/>
          <w:sz w:val="28"/>
          <w:szCs w:val="28"/>
        </w:rPr>
        <w:t>全英語種子教師</w:t>
      </w:r>
      <w:r w:rsidRPr="003E280E">
        <w:rPr>
          <w:rFonts w:ascii="標楷體" w:eastAsia="標楷體" w:hAnsi="標楷體" w:cs="Segoe UI" w:hint="eastAsia"/>
          <w:sz w:val="28"/>
          <w:szCs w:val="28"/>
        </w:rPr>
        <w:t>」回校組成專業教師社群，帶領同儕教師進一步實踐全</w:t>
      </w:r>
      <w:r w:rsidRPr="003E280E">
        <w:rPr>
          <w:rFonts w:ascii="標楷體" w:eastAsia="標楷體" w:hAnsi="標楷體" w:cs="Segoe UI"/>
          <w:sz w:val="28"/>
          <w:szCs w:val="28"/>
        </w:rPr>
        <w:t>英語授課教學</w:t>
      </w:r>
      <w:r w:rsidRPr="003E280E">
        <w:rPr>
          <w:rFonts w:ascii="標楷體" w:eastAsia="標楷體" w:hAnsi="標楷體" w:cs="Segoe UI" w:hint="eastAsia"/>
          <w:sz w:val="28"/>
          <w:szCs w:val="28"/>
        </w:rPr>
        <w:t>於課堂中，</w:t>
      </w:r>
      <w:proofErr w:type="gramStart"/>
      <w:r w:rsidRPr="003E280E">
        <w:rPr>
          <w:rFonts w:ascii="標楷體" w:eastAsia="標楷體" w:hAnsi="標楷體" w:cs="Segoe UI" w:hint="eastAsia"/>
          <w:sz w:val="28"/>
          <w:szCs w:val="28"/>
        </w:rPr>
        <w:t>共好教師</w:t>
      </w:r>
      <w:proofErr w:type="gramEnd"/>
      <w:r w:rsidRPr="003E280E">
        <w:rPr>
          <w:rFonts w:ascii="標楷體" w:eastAsia="標楷體" w:hAnsi="標楷體" w:cs="Segoe UI" w:hint="eastAsia"/>
          <w:sz w:val="28"/>
          <w:szCs w:val="28"/>
        </w:rPr>
        <w:t>專業知能，並</w:t>
      </w:r>
      <w:r w:rsidRPr="003E280E">
        <w:rPr>
          <w:rFonts w:ascii="標楷體" w:eastAsia="標楷體" w:hAnsi="標楷體" w:cs="Segoe UI"/>
          <w:sz w:val="28"/>
          <w:szCs w:val="28"/>
        </w:rPr>
        <w:t>提</w:t>
      </w:r>
      <w:r w:rsidRPr="003E280E">
        <w:rPr>
          <w:rFonts w:ascii="標楷體" w:eastAsia="標楷體" w:hAnsi="標楷體" w:cs="Segoe UI" w:hint="eastAsia"/>
          <w:sz w:val="28"/>
          <w:szCs w:val="28"/>
        </w:rPr>
        <w:t>升</w:t>
      </w:r>
      <w:r w:rsidRPr="003E280E">
        <w:rPr>
          <w:rFonts w:ascii="標楷體" w:eastAsia="標楷體" w:hAnsi="標楷體" w:cs="Segoe UI"/>
          <w:sz w:val="28"/>
          <w:szCs w:val="28"/>
        </w:rPr>
        <w:t>本市學生英語</w:t>
      </w:r>
      <w:r w:rsidRPr="003E280E">
        <w:rPr>
          <w:rFonts w:ascii="標楷體" w:eastAsia="標楷體" w:hAnsi="標楷體" w:cs="Segoe UI" w:hint="eastAsia"/>
          <w:sz w:val="28"/>
          <w:szCs w:val="28"/>
        </w:rPr>
        <w:t>學習成效</w:t>
      </w:r>
      <w:r w:rsidRPr="003E280E">
        <w:rPr>
          <w:rFonts w:ascii="標楷體" w:eastAsia="標楷體" w:hAnsi="標楷體" w:cs="Segoe UI"/>
          <w:sz w:val="28"/>
          <w:szCs w:val="28"/>
        </w:rPr>
        <w:t>。</w:t>
      </w:r>
    </w:p>
    <w:p w14:paraId="68CA604F" w14:textId="1E9433EA" w:rsidR="00535620" w:rsidRPr="003E280E" w:rsidRDefault="00535620" w:rsidP="003E280E">
      <w:pPr>
        <w:pStyle w:val="a5"/>
        <w:numPr>
          <w:ilvl w:val="1"/>
          <w:numId w:val="12"/>
        </w:numPr>
        <w:autoSpaceDE w:val="0"/>
        <w:autoSpaceDN w:val="0"/>
        <w:snapToGrid w:val="0"/>
        <w:spacing w:beforeLines="50" w:before="180" w:line="312" w:lineRule="auto"/>
        <w:ind w:leftChars="0" w:hanging="425"/>
        <w:jc w:val="both"/>
        <w:outlineLvl w:val="1"/>
        <w:rPr>
          <w:rFonts w:ascii="Times New Roman" w:eastAsia="標楷體" w:hAnsi="Times New Roman" w:cs="Times New Roman"/>
          <w:b/>
          <w:bCs/>
          <w:sz w:val="28"/>
          <w:szCs w:val="28"/>
        </w:rPr>
      </w:pPr>
      <w:bookmarkStart w:id="9" w:name="_Toc95681319"/>
      <w:bookmarkStart w:id="10" w:name="_Toc134551049"/>
      <w:r w:rsidRPr="003E280E">
        <w:rPr>
          <w:rFonts w:ascii="Times New Roman" w:eastAsia="標楷體" w:hAnsi="Times New Roman" w:cs="Times New Roman"/>
          <w:b/>
          <w:bCs/>
          <w:sz w:val="28"/>
          <w:szCs w:val="28"/>
        </w:rPr>
        <w:t>推動需求評估</w:t>
      </w:r>
      <w:bookmarkEnd w:id="9"/>
      <w:bookmarkEnd w:id="10"/>
    </w:p>
    <w:p w14:paraId="36DDB418" w14:textId="4B44FCBF" w:rsidR="00535620" w:rsidRPr="003E280E" w:rsidRDefault="00535620" w:rsidP="003E280E">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r w:rsidRPr="003E280E">
        <w:rPr>
          <w:rFonts w:eastAsia="標楷體" w:cs="新細明體"/>
          <w:sz w:val="28"/>
          <w:szCs w:val="28"/>
        </w:rPr>
        <w:t>本市</w:t>
      </w:r>
      <w:r w:rsidRPr="003E280E">
        <w:rPr>
          <w:rFonts w:eastAsia="標楷體" w:cs="新細明體" w:hint="eastAsia"/>
          <w:sz w:val="28"/>
          <w:szCs w:val="28"/>
        </w:rPr>
        <w:t>英</w:t>
      </w:r>
      <w:r w:rsidRPr="003E280E">
        <w:rPr>
          <w:rFonts w:eastAsia="標楷體" w:cs="新細明體"/>
          <w:sz w:val="28"/>
          <w:szCs w:val="28"/>
        </w:rPr>
        <w:t>語教育中長程計畫配合</w:t>
      </w:r>
      <w:r w:rsidRPr="003E280E">
        <w:rPr>
          <w:rFonts w:eastAsia="標楷體" w:cs="新細明體"/>
          <w:sz w:val="28"/>
          <w:szCs w:val="28"/>
        </w:rPr>
        <w:t>2030</w:t>
      </w:r>
      <w:r w:rsidRPr="003E280E">
        <w:rPr>
          <w:rFonts w:eastAsia="標楷體" w:cs="新細明體"/>
          <w:sz w:val="28"/>
          <w:szCs w:val="28"/>
        </w:rPr>
        <w:t>雙語政策推動重點，經由探究</w:t>
      </w:r>
      <w:r w:rsidRPr="003E280E">
        <w:rPr>
          <w:rFonts w:eastAsia="標楷體" w:cs="新細明體" w:hint="eastAsia"/>
          <w:sz w:val="28"/>
          <w:szCs w:val="28"/>
        </w:rPr>
        <w:t>學生需求、教師專業成長、</w:t>
      </w:r>
      <w:r w:rsidRPr="003E280E">
        <w:rPr>
          <w:rFonts w:eastAsia="標楷體" w:cs="新細明體"/>
          <w:sz w:val="28"/>
          <w:szCs w:val="28"/>
        </w:rPr>
        <w:t>規劃相對應之推動策略</w:t>
      </w:r>
      <w:r w:rsidRPr="003E280E">
        <w:rPr>
          <w:rFonts w:eastAsia="標楷體" w:cs="新細明體" w:hint="eastAsia"/>
          <w:sz w:val="28"/>
          <w:szCs w:val="28"/>
        </w:rPr>
        <w:t>及</w:t>
      </w:r>
      <w:r w:rsidRPr="003E280E">
        <w:rPr>
          <w:rFonts w:eastAsia="標楷體" w:cs="新細明體"/>
          <w:sz w:val="28"/>
          <w:szCs w:val="28"/>
        </w:rPr>
        <w:t>行動方案。需求歸納整理說明如下：</w:t>
      </w:r>
    </w:p>
    <w:p w14:paraId="7252C266" w14:textId="77777777" w:rsidR="00535620" w:rsidRPr="003E280E" w:rsidRDefault="00535620" w:rsidP="008F162D">
      <w:pPr>
        <w:pStyle w:val="a5"/>
        <w:numPr>
          <w:ilvl w:val="2"/>
          <w:numId w:val="14"/>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11" w:name="_Toc134551050"/>
      <w:bookmarkStart w:id="12" w:name="_Toc95681320"/>
      <w:bookmarkStart w:id="13" w:name="_Toc95681322"/>
      <w:r w:rsidRPr="003E280E">
        <w:rPr>
          <w:rFonts w:ascii="Times New Roman" w:eastAsia="標楷體" w:hAnsi="Times New Roman" w:cs="Times New Roman" w:hint="eastAsia"/>
          <w:b/>
          <w:bCs/>
          <w:sz w:val="28"/>
          <w:szCs w:val="28"/>
        </w:rPr>
        <w:t>學生學習需求</w:t>
      </w:r>
      <w:bookmarkEnd w:id="11"/>
    </w:p>
    <w:p w14:paraId="6BF8C068" w14:textId="336BED9F" w:rsidR="00535620" w:rsidRPr="00FC3A0B" w:rsidRDefault="00535620" w:rsidP="00FC3A0B">
      <w:pPr>
        <w:snapToGrid w:val="0"/>
        <w:spacing w:line="312" w:lineRule="auto"/>
        <w:ind w:leftChars="59" w:left="142" w:firstLineChars="200" w:firstLine="560"/>
        <w:jc w:val="both"/>
        <w:rPr>
          <w:rFonts w:ascii="Times New Roman" w:eastAsia="標楷體" w:hAnsi="Times New Roman" w:cs="Times New Roman"/>
          <w:sz w:val="28"/>
          <w:szCs w:val="28"/>
        </w:rPr>
      </w:pPr>
      <w:bookmarkStart w:id="14" w:name="_Toc129166724"/>
      <w:bookmarkStart w:id="15" w:name="_Toc129794480"/>
      <w:bookmarkStart w:id="16" w:name="_Toc129795220"/>
      <w:bookmarkStart w:id="17" w:name="_Toc129874473"/>
      <w:bookmarkStart w:id="18" w:name="_Toc129954208"/>
      <w:bookmarkStart w:id="19" w:name="_Toc130298960"/>
      <w:bookmarkStart w:id="20" w:name="_Toc133240303"/>
      <w:bookmarkStart w:id="21" w:name="_Toc133241164"/>
      <w:bookmarkStart w:id="22" w:name="_Toc133296193"/>
      <w:bookmarkStart w:id="23" w:name="_Toc133324293"/>
      <w:bookmarkStart w:id="24" w:name="_Toc134017195"/>
      <w:bookmarkStart w:id="25" w:name="_Toc134523158"/>
      <w:r w:rsidRPr="00FC3A0B">
        <w:rPr>
          <w:rFonts w:ascii="Times New Roman" w:eastAsia="標楷體" w:hAnsi="Times New Roman" w:cs="Times New Roman"/>
          <w:sz w:val="28"/>
          <w:szCs w:val="28"/>
        </w:rPr>
        <w:t>國小階段，屬於英語正式納入課程</w:t>
      </w:r>
      <w:r w:rsidR="00D43C8C" w:rsidRPr="00FC3A0B">
        <w:rPr>
          <w:rFonts w:ascii="Times New Roman" w:eastAsia="標楷體" w:hAnsi="Times New Roman" w:cs="Times New Roman"/>
          <w:sz w:val="28"/>
          <w:szCs w:val="28"/>
        </w:rPr>
        <w:t>初步階段</w:t>
      </w:r>
      <w:r w:rsidRPr="00FC3A0B">
        <w:rPr>
          <w:rFonts w:ascii="Times New Roman" w:eastAsia="標楷體" w:hAnsi="Times New Roman" w:cs="Times New Roman"/>
          <w:sz w:val="28"/>
          <w:szCs w:val="28"/>
        </w:rPr>
        <w:t>，希透過兩種語言教授小學階段學生在自然而然下使用英語。但學生因家庭不利因素、資源多寡及學習刺激強弱等諸多因素下，造成教學現場學生英語學習雙峰現象，</w:t>
      </w:r>
      <w:r w:rsidRPr="00FC3A0B">
        <w:rPr>
          <w:rFonts w:ascii="Times New Roman" w:eastAsia="標楷體" w:hAnsi="Times New Roman" w:cs="Times New Roman"/>
          <w:sz w:val="28"/>
          <w:szCs w:val="28"/>
        </w:rPr>
        <w:lastRenderedPageBreak/>
        <w:t>且國小學生缺乏</w:t>
      </w:r>
      <w:proofErr w:type="gramStart"/>
      <w:r w:rsidRPr="00FC3A0B">
        <w:rPr>
          <w:rFonts w:ascii="Times New Roman" w:eastAsia="標楷體" w:hAnsi="Times New Roman" w:cs="Times New Roman"/>
          <w:sz w:val="28"/>
          <w:szCs w:val="28"/>
        </w:rPr>
        <w:t>實際口</w:t>
      </w:r>
      <w:proofErr w:type="gramEnd"/>
      <w:r w:rsidRPr="00FC3A0B">
        <w:rPr>
          <w:rFonts w:ascii="Times New Roman" w:eastAsia="標楷體" w:hAnsi="Times New Roman" w:cs="Times New Roman"/>
          <w:sz w:val="28"/>
          <w:szCs w:val="28"/>
        </w:rPr>
        <w:t>說和聽力練習的機會。</w:t>
      </w:r>
      <w:proofErr w:type="gramStart"/>
      <w:r w:rsidRPr="00FC3A0B">
        <w:rPr>
          <w:rFonts w:ascii="Times New Roman" w:eastAsia="標楷體" w:hAnsi="Times New Roman" w:cs="Times New Roman"/>
          <w:sz w:val="28"/>
          <w:szCs w:val="28"/>
        </w:rPr>
        <w:t>此外，</w:t>
      </w:r>
      <w:proofErr w:type="gramEnd"/>
      <w:r w:rsidRPr="00FC3A0B">
        <w:rPr>
          <w:rFonts w:ascii="Times New Roman" w:eastAsia="標楷體" w:hAnsi="Times New Roman" w:cs="Times New Roman"/>
          <w:sz w:val="28"/>
          <w:szCs w:val="28"/>
        </w:rPr>
        <w:t>教材可能過於繁複，不易理解。</w:t>
      </w:r>
      <w:bookmarkEnd w:id="14"/>
      <w:r w:rsidRPr="00FC3A0B">
        <w:rPr>
          <w:rFonts w:ascii="Times New Roman" w:eastAsia="標楷體" w:hAnsi="Times New Roman" w:cs="Times New Roman"/>
          <w:sz w:val="28"/>
          <w:szCs w:val="28"/>
        </w:rPr>
        <w:t>學生只能在學校的英語課堂上接觸英文，缺乏實際應用的環境，較少有機會使用英語進行溝通。</w:t>
      </w:r>
      <w:bookmarkEnd w:id="15"/>
      <w:bookmarkEnd w:id="16"/>
      <w:bookmarkEnd w:id="17"/>
      <w:bookmarkEnd w:id="18"/>
      <w:bookmarkEnd w:id="19"/>
      <w:bookmarkEnd w:id="20"/>
      <w:bookmarkEnd w:id="21"/>
      <w:bookmarkEnd w:id="22"/>
      <w:bookmarkEnd w:id="23"/>
      <w:bookmarkEnd w:id="24"/>
      <w:bookmarkEnd w:id="25"/>
    </w:p>
    <w:p w14:paraId="40FA51A3" w14:textId="281112EF" w:rsidR="00535620" w:rsidRPr="00FC3A0B" w:rsidRDefault="00535620" w:rsidP="00FC3A0B">
      <w:pPr>
        <w:snapToGrid w:val="0"/>
        <w:spacing w:line="312" w:lineRule="auto"/>
        <w:ind w:leftChars="59" w:left="142" w:firstLineChars="200" w:firstLine="560"/>
        <w:jc w:val="both"/>
        <w:rPr>
          <w:rFonts w:ascii="Times New Roman" w:eastAsia="標楷體" w:hAnsi="Times New Roman" w:cs="Times New Roman"/>
          <w:sz w:val="28"/>
          <w:szCs w:val="28"/>
        </w:rPr>
      </w:pPr>
      <w:bookmarkStart w:id="26" w:name="_Toc129166725"/>
      <w:bookmarkStart w:id="27" w:name="_Toc129794481"/>
      <w:bookmarkStart w:id="28" w:name="_Toc129795221"/>
      <w:bookmarkStart w:id="29" w:name="_Toc129874474"/>
      <w:bookmarkStart w:id="30" w:name="_Toc129954209"/>
      <w:bookmarkStart w:id="31" w:name="_Toc130298961"/>
      <w:bookmarkStart w:id="32" w:name="_Toc133240304"/>
      <w:bookmarkStart w:id="33" w:name="_Toc133241165"/>
      <w:bookmarkStart w:id="34" w:name="_Toc133296194"/>
      <w:bookmarkStart w:id="35" w:name="_Toc133324294"/>
      <w:bookmarkStart w:id="36" w:name="_Toc134017196"/>
      <w:bookmarkStart w:id="37" w:name="_Toc134523159"/>
      <w:r w:rsidRPr="00FC3A0B">
        <w:rPr>
          <w:rFonts w:ascii="Times New Roman" w:eastAsia="標楷體" w:hAnsi="Times New Roman" w:cs="Times New Roman"/>
          <w:sz w:val="28"/>
          <w:szCs w:val="28"/>
        </w:rPr>
        <w:t>國中階段，本市致力提升學生學習品質及基本學力，並期以減少國中教育會考各</w:t>
      </w:r>
      <w:proofErr w:type="gramStart"/>
      <w:r w:rsidRPr="00FC3A0B">
        <w:rPr>
          <w:rFonts w:ascii="Times New Roman" w:eastAsia="標楷體" w:hAnsi="Times New Roman" w:cs="Times New Roman"/>
          <w:sz w:val="28"/>
          <w:szCs w:val="28"/>
        </w:rPr>
        <w:t>考科待加強</w:t>
      </w:r>
      <w:proofErr w:type="gramEnd"/>
      <w:r w:rsidRPr="00FC3A0B">
        <w:rPr>
          <w:rFonts w:ascii="Times New Roman" w:eastAsia="標楷體" w:hAnsi="Times New Roman" w:cs="Times New Roman"/>
          <w:sz w:val="28"/>
          <w:szCs w:val="28"/>
        </w:rPr>
        <w:t>比例</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減</w:t>
      </w:r>
      <w:r w:rsidRPr="00FC3A0B">
        <w:rPr>
          <w:rFonts w:ascii="Times New Roman" w:eastAsia="標楷體" w:hAnsi="Times New Roman" w:cs="Times New Roman"/>
          <w:sz w:val="28"/>
          <w:szCs w:val="28"/>
        </w:rPr>
        <w:t>C</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及增加精熟比例</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增</w:t>
      </w:r>
      <w:r w:rsidRPr="00FC3A0B">
        <w:rPr>
          <w:rFonts w:ascii="Times New Roman" w:eastAsia="標楷體" w:hAnsi="Times New Roman" w:cs="Times New Roman"/>
          <w:sz w:val="28"/>
          <w:szCs w:val="28"/>
        </w:rPr>
        <w:t>A</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提升國中學生學習品質，近年本市國中英語學力整體能力基礎</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B</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為</w:t>
      </w:r>
      <w:r w:rsidRPr="00FC3A0B">
        <w:rPr>
          <w:rFonts w:ascii="Times New Roman" w:eastAsia="標楷體" w:hAnsi="Times New Roman" w:cs="Times New Roman"/>
          <w:sz w:val="28"/>
          <w:szCs w:val="28"/>
        </w:rPr>
        <w:t>49.32</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高於全國</w:t>
      </w:r>
      <w:r w:rsidRPr="00FC3A0B">
        <w:rPr>
          <w:rFonts w:ascii="Times New Roman" w:eastAsia="標楷體" w:hAnsi="Times New Roman" w:cs="Times New Roman"/>
          <w:sz w:val="28"/>
          <w:szCs w:val="28"/>
        </w:rPr>
        <w:t>49.05</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之平均，惟城鄉差距及學習落差之雙峰現象仍是一大挑戰，本市英語</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待加強</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比例</w:t>
      </w:r>
      <w:r w:rsidRPr="00FC3A0B">
        <w:rPr>
          <w:rFonts w:ascii="Times New Roman" w:eastAsia="標楷體" w:hAnsi="Times New Roman" w:cs="Times New Roman"/>
          <w:sz w:val="28"/>
          <w:szCs w:val="28"/>
        </w:rPr>
        <w:t>29.93%</w:t>
      </w:r>
      <w:r w:rsidRPr="00FC3A0B">
        <w:rPr>
          <w:rFonts w:ascii="Times New Roman" w:eastAsia="標楷體" w:hAnsi="Times New Roman" w:cs="Times New Roman"/>
          <w:sz w:val="28"/>
          <w:szCs w:val="28"/>
        </w:rPr>
        <w:t>仍高於全國平均</w:t>
      </w:r>
      <w:r w:rsidRPr="00FC3A0B">
        <w:rPr>
          <w:rFonts w:ascii="Times New Roman" w:eastAsia="標楷體" w:hAnsi="Times New Roman" w:cs="Times New Roman"/>
          <w:sz w:val="28"/>
          <w:szCs w:val="28"/>
        </w:rPr>
        <w:t>28.27%</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待加強</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比例，本市期透過課後扶助、適性分組教學，並建構數位化雙語環境，</w:t>
      </w:r>
      <w:proofErr w:type="gramStart"/>
      <w:r w:rsidRPr="00FC3A0B">
        <w:rPr>
          <w:rFonts w:ascii="Times New Roman" w:eastAsia="標楷體" w:hAnsi="Times New Roman" w:cs="Times New Roman"/>
          <w:sz w:val="28"/>
          <w:szCs w:val="28"/>
        </w:rPr>
        <w:t>研</w:t>
      </w:r>
      <w:proofErr w:type="gramEnd"/>
      <w:r w:rsidRPr="00FC3A0B">
        <w:rPr>
          <w:rFonts w:ascii="Times New Roman" w:eastAsia="標楷體" w:hAnsi="Times New Roman" w:cs="Times New Roman"/>
          <w:sz w:val="28"/>
          <w:szCs w:val="28"/>
        </w:rPr>
        <w:t>擬教學策略打造桃園學子個別化學習利器</w:t>
      </w:r>
      <w:bookmarkStart w:id="38" w:name="_Toc129166726"/>
      <w:bookmarkStart w:id="39" w:name="_Toc129794482"/>
      <w:bookmarkStart w:id="40" w:name="_Toc129795222"/>
      <w:bookmarkStart w:id="41" w:name="_Toc129874475"/>
      <w:bookmarkStart w:id="42" w:name="_Toc129954210"/>
      <w:bookmarkStart w:id="43" w:name="_Toc130298962"/>
      <w:bookmarkStart w:id="44" w:name="_Toc133240305"/>
      <w:bookmarkStart w:id="45" w:name="_Toc133241166"/>
      <w:bookmarkStart w:id="46" w:name="_Toc133296195"/>
      <w:bookmarkStart w:id="47" w:name="_Toc133324295"/>
      <w:bookmarkEnd w:id="26"/>
      <w:bookmarkEnd w:id="27"/>
      <w:bookmarkEnd w:id="28"/>
      <w:bookmarkEnd w:id="29"/>
      <w:bookmarkEnd w:id="30"/>
      <w:bookmarkEnd w:id="31"/>
      <w:bookmarkEnd w:id="32"/>
      <w:bookmarkEnd w:id="33"/>
      <w:bookmarkEnd w:id="34"/>
      <w:bookmarkEnd w:id="35"/>
      <w:r w:rsidRPr="00FC3A0B">
        <w:rPr>
          <w:rFonts w:ascii="Times New Roman" w:eastAsia="標楷體" w:hAnsi="Times New Roman" w:cs="Times New Roman"/>
          <w:sz w:val="28"/>
          <w:szCs w:val="28"/>
        </w:rPr>
        <w:t>。</w:t>
      </w:r>
      <w:bookmarkEnd w:id="36"/>
      <w:bookmarkEnd w:id="37"/>
    </w:p>
    <w:p w14:paraId="5E1ABDCB" w14:textId="77777777" w:rsidR="00535620" w:rsidRPr="00FC3A0B" w:rsidRDefault="00535620" w:rsidP="00FC3A0B">
      <w:pPr>
        <w:snapToGrid w:val="0"/>
        <w:spacing w:line="312" w:lineRule="auto"/>
        <w:ind w:leftChars="59" w:left="142" w:firstLineChars="200" w:firstLine="560"/>
        <w:jc w:val="both"/>
        <w:rPr>
          <w:rFonts w:ascii="Times New Roman" w:eastAsia="標楷體" w:hAnsi="Times New Roman" w:cs="Times New Roman"/>
          <w:bCs/>
          <w:sz w:val="28"/>
          <w:szCs w:val="28"/>
        </w:rPr>
      </w:pPr>
      <w:bookmarkStart w:id="48" w:name="_Toc134017197"/>
      <w:bookmarkStart w:id="49" w:name="_Toc134523160"/>
      <w:r w:rsidRPr="00FC3A0B">
        <w:rPr>
          <w:rFonts w:ascii="Times New Roman" w:eastAsia="標楷體" w:hAnsi="Times New Roman" w:cs="Times New Roman"/>
          <w:sz w:val="28"/>
          <w:szCs w:val="28"/>
        </w:rPr>
        <w:t>綜上所述，本市國中小階段的英語學習，期待讓英語成為教室語言，促使學生使用英語成為溝通語言，進而提升國際力，讓孩子不只是學英語而是用英文學。希冀透過本市雙語創新學校及雙語課程亮點學校</w:t>
      </w:r>
      <w:proofErr w:type="gramStart"/>
      <w:r w:rsidRPr="00FC3A0B">
        <w:rPr>
          <w:rFonts w:ascii="Times New Roman" w:eastAsia="標楷體" w:hAnsi="Times New Roman" w:cs="Times New Roman"/>
          <w:sz w:val="28"/>
          <w:szCs w:val="28"/>
        </w:rPr>
        <w:t>沉</w:t>
      </w:r>
      <w:proofErr w:type="gramEnd"/>
      <w:r w:rsidRPr="00FC3A0B">
        <w:rPr>
          <w:rFonts w:ascii="Times New Roman" w:eastAsia="標楷體" w:hAnsi="Times New Roman" w:cs="Times New Roman"/>
          <w:sz w:val="28"/>
          <w:szCs w:val="28"/>
        </w:rPr>
        <w:t>浸式英語學習環境打造生活化語言提升學生英語學習品質及學力。</w:t>
      </w:r>
      <w:bookmarkEnd w:id="38"/>
      <w:bookmarkEnd w:id="39"/>
      <w:bookmarkEnd w:id="40"/>
      <w:bookmarkEnd w:id="41"/>
      <w:bookmarkEnd w:id="42"/>
      <w:bookmarkEnd w:id="43"/>
      <w:bookmarkEnd w:id="44"/>
      <w:bookmarkEnd w:id="45"/>
      <w:bookmarkEnd w:id="46"/>
      <w:bookmarkEnd w:id="47"/>
      <w:bookmarkEnd w:id="48"/>
      <w:bookmarkEnd w:id="49"/>
    </w:p>
    <w:p w14:paraId="42EFFDF2" w14:textId="77777777" w:rsidR="00535620" w:rsidRPr="003E280E" w:rsidRDefault="00535620" w:rsidP="008F162D">
      <w:pPr>
        <w:pStyle w:val="a5"/>
        <w:numPr>
          <w:ilvl w:val="2"/>
          <w:numId w:val="14"/>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50" w:name="_Toc134551051"/>
      <w:r w:rsidRPr="003E280E">
        <w:rPr>
          <w:rFonts w:ascii="Times New Roman" w:eastAsia="標楷體" w:hAnsi="Times New Roman" w:cs="Times New Roman" w:hint="eastAsia"/>
          <w:b/>
          <w:bCs/>
          <w:sz w:val="28"/>
          <w:szCs w:val="28"/>
        </w:rPr>
        <w:t>教師培力需求</w:t>
      </w:r>
      <w:bookmarkEnd w:id="50"/>
    </w:p>
    <w:p w14:paraId="0BEE07A8" w14:textId="151AE121" w:rsidR="00535620" w:rsidRPr="00FC3A0B" w:rsidRDefault="00535620" w:rsidP="00FC3A0B">
      <w:pPr>
        <w:snapToGrid w:val="0"/>
        <w:spacing w:line="312" w:lineRule="auto"/>
        <w:ind w:leftChars="59" w:left="142" w:firstLineChars="200" w:firstLine="560"/>
        <w:jc w:val="both"/>
        <w:rPr>
          <w:rFonts w:ascii="Times New Roman" w:eastAsia="標楷體" w:hAnsi="Times New Roman" w:cs="Times New Roman"/>
          <w:sz w:val="28"/>
          <w:szCs w:val="28"/>
        </w:rPr>
      </w:pPr>
      <w:bookmarkStart w:id="51" w:name="_Toc133240307"/>
      <w:bookmarkStart w:id="52" w:name="_Toc133241168"/>
      <w:bookmarkStart w:id="53" w:name="_Toc133296197"/>
      <w:bookmarkStart w:id="54" w:name="_Toc133324297"/>
      <w:bookmarkStart w:id="55" w:name="_Toc134017199"/>
      <w:bookmarkStart w:id="56" w:name="_Toc134523162"/>
      <w:r w:rsidRPr="00FC3A0B">
        <w:rPr>
          <w:rFonts w:ascii="Times New Roman" w:eastAsia="標楷體" w:hAnsi="Times New Roman" w:cs="Times New Roman"/>
          <w:sz w:val="28"/>
          <w:szCs w:val="28"/>
        </w:rPr>
        <w:t>本市前針對國中英語教師進行問卷調查，發現英語課</w:t>
      </w:r>
      <w:r w:rsidR="00D43C8C" w:rsidRPr="00FC3A0B">
        <w:rPr>
          <w:rFonts w:ascii="Times New Roman" w:eastAsia="標楷體" w:hAnsi="Times New Roman" w:cs="Times New Roman"/>
          <w:sz w:val="28"/>
          <w:szCs w:val="28"/>
        </w:rPr>
        <w:t>以</w:t>
      </w:r>
      <w:r w:rsidRPr="00FC3A0B">
        <w:rPr>
          <w:rFonts w:ascii="Times New Roman" w:eastAsia="標楷體" w:hAnsi="Times New Roman" w:cs="Times New Roman"/>
          <w:sz w:val="28"/>
          <w:szCs w:val="28"/>
        </w:rPr>
        <w:t>英語授課時間平均約</w:t>
      </w:r>
      <w:r w:rsidRPr="00FC3A0B">
        <w:rPr>
          <w:rFonts w:ascii="Times New Roman" w:eastAsia="標楷體" w:hAnsi="Times New Roman" w:cs="Times New Roman"/>
          <w:sz w:val="28"/>
          <w:szCs w:val="28"/>
        </w:rPr>
        <w:t>40%</w:t>
      </w:r>
      <w:r w:rsidR="00D43C8C" w:rsidRPr="00FC3A0B">
        <w:rPr>
          <w:rFonts w:ascii="Times New Roman" w:eastAsia="標楷體" w:hAnsi="Times New Roman" w:cs="Times New Roman"/>
          <w:sz w:val="28"/>
          <w:szCs w:val="28"/>
        </w:rPr>
        <w:t xml:space="preserve"> </w:t>
      </w:r>
      <w:r w:rsidR="00D43C8C" w:rsidRPr="00FC3A0B">
        <w:rPr>
          <w:rFonts w:ascii="Times New Roman" w:eastAsia="標楷體" w:hAnsi="Times New Roman" w:cs="Times New Roman"/>
          <w:sz w:val="28"/>
          <w:szCs w:val="28"/>
        </w:rPr>
        <w:t>至</w:t>
      </w:r>
      <w:r w:rsidRPr="00FC3A0B">
        <w:rPr>
          <w:rFonts w:ascii="Times New Roman" w:eastAsia="標楷體" w:hAnsi="Times New Roman" w:cs="Times New Roman"/>
          <w:sz w:val="28"/>
          <w:szCs w:val="28"/>
        </w:rPr>
        <w:t>50%</w:t>
      </w:r>
      <w:r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73%</w:t>
      </w:r>
      <w:r w:rsidRPr="00FC3A0B">
        <w:rPr>
          <w:rFonts w:ascii="Times New Roman" w:eastAsia="標楷體" w:hAnsi="Times New Roman" w:cs="Times New Roman"/>
          <w:sz w:val="28"/>
          <w:szCs w:val="28"/>
        </w:rPr>
        <w:t>國中英語教師有信心使用全英語授課，</w:t>
      </w:r>
      <w:r w:rsidRPr="00FC3A0B">
        <w:rPr>
          <w:rFonts w:ascii="Times New Roman" w:eastAsia="標楷體" w:hAnsi="Times New Roman" w:cs="Times New Roman"/>
          <w:sz w:val="28"/>
          <w:szCs w:val="28"/>
        </w:rPr>
        <w:t>86.3%</w:t>
      </w:r>
      <w:r w:rsidRPr="00FC3A0B">
        <w:rPr>
          <w:rFonts w:ascii="Times New Roman" w:eastAsia="標楷體" w:hAnsi="Times New Roman" w:cs="Times New Roman"/>
          <w:sz w:val="28"/>
          <w:szCs w:val="28"/>
        </w:rPr>
        <w:t>英語文教師願意透過做中學，以教師社</w:t>
      </w:r>
      <w:proofErr w:type="gramStart"/>
      <w:r w:rsidRPr="00FC3A0B">
        <w:rPr>
          <w:rFonts w:ascii="Times New Roman" w:eastAsia="標楷體" w:hAnsi="Times New Roman" w:cs="Times New Roman"/>
          <w:sz w:val="28"/>
          <w:szCs w:val="28"/>
        </w:rPr>
        <w:t>群觀議課</w:t>
      </w:r>
      <w:proofErr w:type="gramEnd"/>
      <w:r w:rsidRPr="00FC3A0B">
        <w:rPr>
          <w:rFonts w:ascii="Times New Roman" w:eastAsia="標楷體" w:hAnsi="Times New Roman" w:cs="Times New Roman"/>
          <w:sz w:val="28"/>
          <w:szCs w:val="28"/>
        </w:rPr>
        <w:t>形式精進全英語授課知能，更鼓勵各校結合彈性課程，跨領域合作</w:t>
      </w:r>
      <w:r w:rsidR="006E72E7" w:rsidRPr="00FC3A0B">
        <w:rPr>
          <w:rFonts w:ascii="Times New Roman" w:eastAsia="標楷體" w:hAnsi="Times New Roman" w:cs="Times New Roman"/>
          <w:sz w:val="28"/>
          <w:szCs w:val="28"/>
        </w:rPr>
        <w:t>厚實英語學習成效</w:t>
      </w:r>
      <w:r w:rsidRPr="00FC3A0B">
        <w:rPr>
          <w:rFonts w:ascii="Times New Roman" w:eastAsia="標楷體" w:hAnsi="Times New Roman" w:cs="Times New Roman"/>
          <w:sz w:val="28"/>
          <w:szCs w:val="28"/>
        </w:rPr>
        <w:t>。</w:t>
      </w:r>
      <w:bookmarkStart w:id="57" w:name="_Toc129166732"/>
      <w:bookmarkEnd w:id="51"/>
      <w:bookmarkEnd w:id="52"/>
      <w:bookmarkEnd w:id="53"/>
      <w:bookmarkEnd w:id="54"/>
      <w:bookmarkEnd w:id="55"/>
      <w:bookmarkEnd w:id="56"/>
    </w:p>
    <w:p w14:paraId="13CBF0C8" w14:textId="45A86A3C" w:rsidR="00F41F91" w:rsidRPr="003E280E" w:rsidRDefault="00535620" w:rsidP="00D058AE">
      <w:pPr>
        <w:autoSpaceDE w:val="0"/>
        <w:autoSpaceDN w:val="0"/>
        <w:spacing w:line="312" w:lineRule="auto"/>
        <w:jc w:val="both"/>
        <w:outlineLvl w:val="0"/>
        <w:rPr>
          <w:rFonts w:ascii="Times New Roman" w:eastAsia="標楷體" w:hAnsi="Times New Roman" w:cs="Times New Roman"/>
          <w:b/>
          <w:bCs/>
          <w:sz w:val="28"/>
          <w:szCs w:val="28"/>
        </w:rPr>
      </w:pPr>
      <w:bookmarkStart w:id="58" w:name="_Toc134551052"/>
      <w:bookmarkEnd w:id="3"/>
      <w:bookmarkEnd w:id="12"/>
      <w:bookmarkEnd w:id="13"/>
      <w:bookmarkEnd w:id="57"/>
      <w:r w:rsidRPr="003E280E">
        <w:rPr>
          <w:rFonts w:ascii="Times New Roman" w:eastAsia="標楷體" w:hAnsi="Times New Roman" w:cs="Times New Roman" w:hint="eastAsia"/>
          <w:b/>
          <w:bCs/>
          <w:sz w:val="28"/>
          <w:szCs w:val="28"/>
        </w:rPr>
        <w:t>肆、計畫進程</w:t>
      </w:r>
      <w:bookmarkEnd w:id="58"/>
    </w:p>
    <w:p w14:paraId="2A525742" w14:textId="58E5FF14" w:rsidR="00F41F91" w:rsidRPr="00DF36FF" w:rsidRDefault="00F41F91" w:rsidP="00D058AE">
      <w:pPr>
        <w:snapToGrid w:val="0"/>
        <w:spacing w:line="312" w:lineRule="auto"/>
        <w:ind w:firstLineChars="200" w:firstLine="560"/>
        <w:jc w:val="both"/>
        <w:rPr>
          <w:rFonts w:ascii="Times New Roman" w:eastAsia="標楷體" w:hAnsi="Times New Roman" w:cs="Times New Roman"/>
          <w:sz w:val="28"/>
          <w:szCs w:val="32"/>
        </w:rPr>
      </w:pPr>
      <w:r w:rsidRPr="003E280E">
        <w:rPr>
          <w:rFonts w:ascii="Times New Roman" w:eastAsia="標楷體" w:hAnsi="Times New Roman" w:cs="Times New Roman"/>
          <w:sz w:val="28"/>
          <w:szCs w:val="32"/>
        </w:rPr>
        <w:t>本市以「提升</w:t>
      </w:r>
      <w:r w:rsidRPr="003E280E">
        <w:rPr>
          <w:rFonts w:ascii="Times New Roman" w:eastAsia="標楷體" w:hAnsi="Times New Roman" w:cs="Times New Roman" w:hint="eastAsia"/>
          <w:sz w:val="28"/>
          <w:szCs w:val="32"/>
        </w:rPr>
        <w:t>學校</w:t>
      </w:r>
      <w:r w:rsidRPr="003E280E">
        <w:rPr>
          <w:rFonts w:ascii="Times New Roman" w:eastAsia="標楷體" w:hAnsi="Times New Roman" w:cs="Times New Roman"/>
          <w:sz w:val="28"/>
          <w:szCs w:val="32"/>
        </w:rPr>
        <w:t>競爭力</w:t>
      </w:r>
      <w:r w:rsidRPr="003E280E">
        <w:rPr>
          <w:rFonts w:ascii="Times New Roman" w:eastAsia="標楷體" w:hAnsi="Times New Roman" w:cs="Times New Roman"/>
          <w:sz w:val="28"/>
          <w:szCs w:val="32"/>
        </w:rPr>
        <w:t xml:space="preserve">  </w:t>
      </w:r>
      <w:r w:rsidRPr="003E280E">
        <w:rPr>
          <w:rFonts w:ascii="Times New Roman" w:eastAsia="標楷體" w:hAnsi="Times New Roman" w:cs="Times New Roman"/>
          <w:sz w:val="28"/>
          <w:szCs w:val="32"/>
        </w:rPr>
        <w:t>厚植</w:t>
      </w:r>
      <w:r w:rsidRPr="003E280E">
        <w:rPr>
          <w:rFonts w:ascii="Times New Roman" w:eastAsia="標楷體" w:hAnsi="Times New Roman" w:cs="Times New Roman" w:hint="eastAsia"/>
          <w:sz w:val="28"/>
          <w:szCs w:val="32"/>
        </w:rPr>
        <w:t>師生</w:t>
      </w:r>
      <w:r w:rsidRPr="003E280E">
        <w:rPr>
          <w:rFonts w:ascii="Times New Roman" w:eastAsia="標楷體" w:hAnsi="Times New Roman" w:cs="Times New Roman"/>
          <w:sz w:val="28"/>
          <w:szCs w:val="32"/>
        </w:rPr>
        <w:t>英語力」為願景，期待培養桃園學子成為</w:t>
      </w:r>
      <w:r w:rsidRPr="00DF36FF">
        <w:rPr>
          <w:rFonts w:ascii="Times New Roman" w:eastAsia="標楷體" w:hAnsi="Times New Roman" w:cs="Times New Roman"/>
          <w:sz w:val="28"/>
          <w:szCs w:val="32"/>
        </w:rPr>
        <w:t>善於英語文溝通之國際人才，接軌桃園航空城人才需求。</w:t>
      </w:r>
      <w:r w:rsidR="001C542E" w:rsidRPr="00DF36FF">
        <w:rPr>
          <w:rFonts w:ascii="Times New Roman" w:eastAsia="標楷體" w:hAnsi="Times New Roman" w:cs="Times New Roman"/>
          <w:sz w:val="28"/>
          <w:szCs w:val="32"/>
        </w:rPr>
        <w:t>為實踐雙語政策</w:t>
      </w:r>
      <w:r w:rsidR="00C63183" w:rsidRPr="00DF36FF">
        <w:rPr>
          <w:rFonts w:ascii="Times New Roman" w:eastAsia="標楷體" w:hAnsi="Times New Roman" w:cs="Times New Roman" w:hint="eastAsia"/>
          <w:sz w:val="28"/>
          <w:szCs w:val="32"/>
        </w:rPr>
        <w:t>，每年增加</w:t>
      </w:r>
      <w:r w:rsidR="00C63183" w:rsidRPr="00DF36FF">
        <w:rPr>
          <w:rFonts w:ascii="Times New Roman" w:eastAsia="標楷體" w:hAnsi="Times New Roman" w:cs="Times New Roman" w:hint="eastAsia"/>
          <w:sz w:val="28"/>
          <w:szCs w:val="32"/>
        </w:rPr>
        <w:t>10%</w:t>
      </w:r>
      <w:proofErr w:type="gramStart"/>
      <w:r w:rsidR="00C63183" w:rsidRPr="00DF36FF">
        <w:rPr>
          <w:rFonts w:ascii="Times New Roman" w:eastAsia="標楷體" w:hAnsi="Times New Roman" w:cs="Times New Roman" w:hint="eastAsia"/>
          <w:sz w:val="28"/>
          <w:szCs w:val="32"/>
        </w:rPr>
        <w:t>各</w:t>
      </w:r>
      <w:proofErr w:type="gramEnd"/>
      <w:r w:rsidR="00C63183" w:rsidRPr="00DF36FF">
        <w:rPr>
          <w:rFonts w:ascii="Times New Roman" w:eastAsia="標楷體" w:hAnsi="Times New Roman" w:cs="Times New Roman" w:hint="eastAsia"/>
          <w:sz w:val="28"/>
          <w:szCs w:val="32"/>
        </w:rPr>
        <w:t>市立國中小實施英語課</w:t>
      </w:r>
      <w:proofErr w:type="gramStart"/>
      <w:r w:rsidR="00C63183" w:rsidRPr="00DF36FF">
        <w:rPr>
          <w:rFonts w:ascii="Times New Roman" w:eastAsia="標楷體" w:hAnsi="Times New Roman" w:cs="Times New Roman" w:hint="eastAsia"/>
          <w:sz w:val="28"/>
          <w:szCs w:val="32"/>
        </w:rPr>
        <w:t>採</w:t>
      </w:r>
      <w:proofErr w:type="gramEnd"/>
      <w:r w:rsidR="00C63183" w:rsidRPr="00DF36FF">
        <w:rPr>
          <w:rFonts w:ascii="Times New Roman" w:eastAsia="標楷體" w:hAnsi="Times New Roman" w:cs="Times New Roman" w:hint="eastAsia"/>
          <w:sz w:val="28"/>
          <w:szCs w:val="32"/>
        </w:rPr>
        <w:t>全英語授課為目標，並</w:t>
      </w:r>
      <w:r w:rsidR="00E41F4F" w:rsidRPr="00DF36FF">
        <w:rPr>
          <w:rFonts w:ascii="Times New Roman" w:eastAsia="標楷體" w:hAnsi="Times New Roman" w:cs="Times New Roman" w:hint="eastAsia"/>
          <w:sz w:val="28"/>
          <w:szCs w:val="32"/>
        </w:rPr>
        <w:t>於</w:t>
      </w:r>
      <w:bookmarkStart w:id="59" w:name="_GoBack"/>
      <w:r w:rsidR="00E41F4F" w:rsidRPr="00DF36FF">
        <w:rPr>
          <w:rFonts w:ascii="Times New Roman" w:eastAsia="標楷體" w:hAnsi="Times New Roman" w:cs="Times New Roman" w:hint="eastAsia"/>
          <w:sz w:val="28"/>
          <w:szCs w:val="32"/>
        </w:rPr>
        <w:t>1</w:t>
      </w:r>
      <w:r w:rsidR="00E41F4F" w:rsidRPr="00DF36FF">
        <w:rPr>
          <w:rFonts w:ascii="Times New Roman" w:eastAsia="標楷體" w:hAnsi="Times New Roman" w:cs="Times New Roman"/>
          <w:sz w:val="28"/>
          <w:szCs w:val="32"/>
        </w:rPr>
        <w:t>17</w:t>
      </w:r>
      <w:r w:rsidR="00E41F4F" w:rsidRPr="00DF36FF">
        <w:rPr>
          <w:rFonts w:ascii="Times New Roman" w:eastAsia="標楷體" w:hAnsi="Times New Roman" w:cs="Times New Roman" w:hint="eastAsia"/>
          <w:sz w:val="28"/>
          <w:szCs w:val="32"/>
        </w:rPr>
        <w:t>年達</w:t>
      </w:r>
      <w:r w:rsidR="00B42429" w:rsidRPr="00DF36FF">
        <w:rPr>
          <w:rFonts w:ascii="Times New Roman" w:eastAsia="標楷體" w:hAnsi="Times New Roman" w:cs="Times New Roman" w:hint="eastAsia"/>
          <w:sz w:val="28"/>
          <w:szCs w:val="32"/>
        </w:rPr>
        <w:t>1</w:t>
      </w:r>
      <w:r w:rsidR="00B42429" w:rsidRPr="00DF36FF">
        <w:rPr>
          <w:rFonts w:ascii="Times New Roman" w:eastAsia="標楷體" w:hAnsi="Times New Roman" w:cs="Times New Roman"/>
          <w:sz w:val="28"/>
          <w:szCs w:val="32"/>
        </w:rPr>
        <w:t>00%</w:t>
      </w:r>
      <w:proofErr w:type="gramStart"/>
      <w:r w:rsidR="00B42429" w:rsidRPr="00DF36FF">
        <w:rPr>
          <w:rFonts w:ascii="Times New Roman" w:eastAsia="標楷體" w:hAnsi="Times New Roman" w:cs="Times New Roman" w:hint="eastAsia"/>
          <w:sz w:val="28"/>
          <w:szCs w:val="32"/>
        </w:rPr>
        <w:t>各</w:t>
      </w:r>
      <w:proofErr w:type="gramEnd"/>
      <w:r w:rsidR="00B42429" w:rsidRPr="00DF36FF">
        <w:rPr>
          <w:rFonts w:ascii="Times New Roman" w:eastAsia="標楷體" w:hAnsi="Times New Roman" w:cs="Times New Roman" w:hint="eastAsia"/>
          <w:sz w:val="28"/>
          <w:szCs w:val="32"/>
        </w:rPr>
        <w:t>市立國中小實施英語課</w:t>
      </w:r>
      <w:proofErr w:type="gramStart"/>
      <w:r w:rsidR="00B42429" w:rsidRPr="00DF36FF">
        <w:rPr>
          <w:rFonts w:ascii="Times New Roman" w:eastAsia="標楷體" w:hAnsi="Times New Roman" w:cs="Times New Roman" w:hint="eastAsia"/>
          <w:sz w:val="28"/>
          <w:szCs w:val="32"/>
        </w:rPr>
        <w:t>採</w:t>
      </w:r>
      <w:proofErr w:type="gramEnd"/>
      <w:r w:rsidR="00B42429" w:rsidRPr="00DF36FF">
        <w:rPr>
          <w:rFonts w:ascii="Times New Roman" w:eastAsia="標楷體" w:hAnsi="Times New Roman" w:cs="Times New Roman" w:hint="eastAsia"/>
          <w:sz w:val="28"/>
          <w:szCs w:val="32"/>
        </w:rPr>
        <w:t>全英語授課</w:t>
      </w:r>
      <w:bookmarkEnd w:id="59"/>
      <w:r w:rsidR="001C542E" w:rsidRPr="00DF36FF">
        <w:rPr>
          <w:rFonts w:ascii="Times New Roman" w:eastAsia="標楷體" w:hAnsi="Times New Roman" w:cs="Times New Roman"/>
          <w:sz w:val="28"/>
          <w:szCs w:val="32"/>
        </w:rPr>
        <w:t>，依據</w:t>
      </w:r>
      <w:r w:rsidR="001C542E" w:rsidRPr="00DF36FF">
        <w:rPr>
          <w:rFonts w:ascii="Times New Roman" w:eastAsia="標楷體" w:hAnsi="Times New Roman" w:cs="Times New Roman" w:hint="eastAsia"/>
          <w:sz w:val="28"/>
          <w:szCs w:val="32"/>
        </w:rPr>
        <w:t>英</w:t>
      </w:r>
      <w:r w:rsidR="000D410A" w:rsidRPr="00DF36FF">
        <w:rPr>
          <w:rFonts w:ascii="Times New Roman" w:eastAsia="標楷體" w:hAnsi="Times New Roman" w:cs="Times New Roman"/>
          <w:sz w:val="28"/>
          <w:szCs w:val="32"/>
        </w:rPr>
        <w:t>語推動階段性任務，</w:t>
      </w:r>
      <w:r w:rsidR="00AC33B7" w:rsidRPr="00DF36FF">
        <w:rPr>
          <w:rFonts w:ascii="Times New Roman" w:eastAsia="標楷體" w:hAnsi="Times New Roman" w:cs="Times New Roman" w:hint="eastAsia"/>
          <w:sz w:val="28"/>
          <w:szCs w:val="32"/>
        </w:rPr>
        <w:t>進行</w:t>
      </w:r>
      <w:r w:rsidR="00AC33B7" w:rsidRPr="00DF36FF">
        <w:rPr>
          <w:rFonts w:ascii="Times New Roman" w:eastAsia="標楷體" w:hAnsi="Times New Roman" w:cs="Times New Roman" w:hint="eastAsia"/>
          <w:sz w:val="28"/>
          <w:szCs w:val="32"/>
        </w:rPr>
        <w:t>1</w:t>
      </w:r>
      <w:r w:rsidR="00AC33B7" w:rsidRPr="00DF36FF">
        <w:rPr>
          <w:rFonts w:ascii="Times New Roman" w:eastAsia="標楷體" w:hAnsi="Times New Roman" w:cs="Times New Roman"/>
          <w:sz w:val="28"/>
          <w:szCs w:val="32"/>
        </w:rPr>
        <w:t>12-114</w:t>
      </w:r>
      <w:r w:rsidR="00AC33B7" w:rsidRPr="00DF36FF">
        <w:rPr>
          <w:rFonts w:ascii="Times New Roman" w:eastAsia="標楷體" w:hAnsi="Times New Roman" w:cs="Times New Roman" w:hint="eastAsia"/>
          <w:sz w:val="28"/>
          <w:szCs w:val="32"/>
        </w:rPr>
        <w:t>學年度</w:t>
      </w:r>
      <w:r w:rsidR="006E72E7" w:rsidRPr="00DF36FF">
        <w:rPr>
          <w:rFonts w:ascii="Times New Roman" w:eastAsia="標楷體" w:hAnsi="Times New Roman" w:cs="Times New Roman"/>
          <w:sz w:val="28"/>
          <w:szCs w:val="32"/>
        </w:rPr>
        <w:t>三</w:t>
      </w:r>
      <w:r w:rsidR="00AC33B7" w:rsidRPr="00DF36FF">
        <w:rPr>
          <w:rFonts w:ascii="Times New Roman" w:eastAsia="標楷體" w:hAnsi="Times New Roman" w:cs="Times New Roman" w:hint="eastAsia"/>
          <w:sz w:val="28"/>
          <w:szCs w:val="32"/>
        </w:rPr>
        <w:t>階段</w:t>
      </w:r>
      <w:r w:rsidR="006E72E7" w:rsidRPr="00DF36FF">
        <w:rPr>
          <w:rFonts w:ascii="Times New Roman" w:eastAsia="標楷體" w:hAnsi="Times New Roman" w:cs="Times New Roman"/>
          <w:sz w:val="28"/>
          <w:szCs w:val="32"/>
        </w:rPr>
        <w:t>規劃</w:t>
      </w:r>
      <w:r w:rsidRPr="00DF36FF">
        <w:rPr>
          <w:rFonts w:ascii="Times New Roman" w:eastAsia="標楷體" w:hAnsi="Times New Roman" w:cs="Times New Roman"/>
          <w:sz w:val="28"/>
          <w:szCs w:val="32"/>
        </w:rPr>
        <w:t>：</w:t>
      </w:r>
    </w:p>
    <w:p w14:paraId="33EA4077" w14:textId="4E9FA6A3" w:rsidR="00F41F91" w:rsidRPr="00DF36FF" w:rsidRDefault="00F41F91" w:rsidP="001E4D07">
      <w:pPr>
        <w:pStyle w:val="a5"/>
        <w:numPr>
          <w:ilvl w:val="0"/>
          <w:numId w:val="3"/>
        </w:numPr>
        <w:autoSpaceDE w:val="0"/>
        <w:autoSpaceDN w:val="0"/>
        <w:snapToGrid w:val="0"/>
        <w:spacing w:line="312" w:lineRule="auto"/>
        <w:ind w:leftChars="0"/>
        <w:jc w:val="both"/>
        <w:rPr>
          <w:rFonts w:ascii="Times New Roman" w:eastAsia="標楷體" w:hAnsi="Times New Roman" w:cs="Times New Roman"/>
          <w:sz w:val="28"/>
          <w:szCs w:val="32"/>
        </w:rPr>
      </w:pPr>
      <w:r w:rsidRPr="00DF36FF">
        <w:rPr>
          <w:rFonts w:ascii="Times New Roman" w:eastAsia="標楷體" w:hAnsi="Times New Roman" w:cs="Times New Roman"/>
          <w:sz w:val="28"/>
          <w:szCs w:val="32"/>
        </w:rPr>
        <w:t>11</w:t>
      </w:r>
      <w:r w:rsidR="00A30D43" w:rsidRPr="00DF36FF">
        <w:rPr>
          <w:rFonts w:ascii="Times New Roman" w:eastAsia="標楷體" w:hAnsi="Times New Roman" w:cs="Times New Roman"/>
          <w:sz w:val="28"/>
          <w:szCs w:val="32"/>
        </w:rPr>
        <w:t>2</w:t>
      </w:r>
      <w:r w:rsidRPr="00DF36FF">
        <w:rPr>
          <w:rFonts w:ascii="Times New Roman" w:eastAsia="標楷體" w:hAnsi="Times New Roman" w:cs="Times New Roman"/>
          <w:sz w:val="28"/>
          <w:szCs w:val="32"/>
        </w:rPr>
        <w:t>學年度</w:t>
      </w:r>
      <w:r w:rsidR="00AC33B7" w:rsidRPr="00DF36FF">
        <w:rPr>
          <w:rFonts w:ascii="Times New Roman" w:eastAsia="標楷體" w:hAnsi="Times New Roman" w:cs="Times New Roman" w:hint="eastAsia"/>
          <w:sz w:val="28"/>
          <w:szCs w:val="32"/>
        </w:rPr>
        <w:t>：</w:t>
      </w:r>
      <w:r w:rsidR="001E4D07" w:rsidRPr="00DF36FF">
        <w:rPr>
          <w:rFonts w:ascii="Times New Roman" w:eastAsia="標楷體" w:hAnsi="Times New Roman" w:cs="Times New Roman" w:hint="eastAsia"/>
          <w:sz w:val="28"/>
          <w:szCs w:val="32"/>
        </w:rPr>
        <w:t>達</w:t>
      </w:r>
      <w:r w:rsidR="001E4D07" w:rsidRPr="00DF36FF">
        <w:rPr>
          <w:rFonts w:ascii="Times New Roman" w:eastAsia="標楷體" w:hAnsi="Times New Roman" w:cs="Times New Roman" w:hint="eastAsia"/>
          <w:sz w:val="28"/>
          <w:szCs w:val="32"/>
        </w:rPr>
        <w:t>5</w:t>
      </w:r>
      <w:r w:rsidR="001E4D07" w:rsidRPr="00DF36FF">
        <w:rPr>
          <w:rFonts w:ascii="Times New Roman" w:eastAsia="標楷體" w:hAnsi="Times New Roman" w:cs="Times New Roman"/>
          <w:sz w:val="28"/>
          <w:szCs w:val="32"/>
        </w:rPr>
        <w:t>0%</w:t>
      </w:r>
      <w:proofErr w:type="gramStart"/>
      <w:r w:rsidR="006307C2" w:rsidRPr="00DF36FF">
        <w:rPr>
          <w:rFonts w:ascii="Times New Roman" w:eastAsia="標楷體" w:hAnsi="Times New Roman" w:cs="Times New Roman" w:hint="eastAsia"/>
          <w:sz w:val="28"/>
          <w:szCs w:val="32"/>
        </w:rPr>
        <w:t>各</w:t>
      </w:r>
      <w:proofErr w:type="gramEnd"/>
      <w:r w:rsidR="001E4D07" w:rsidRPr="00DF36FF">
        <w:rPr>
          <w:rFonts w:ascii="Times New Roman" w:eastAsia="標楷體" w:hAnsi="Times New Roman" w:cs="Times New Roman" w:hint="eastAsia"/>
          <w:sz w:val="28"/>
          <w:szCs w:val="32"/>
        </w:rPr>
        <w:t>市立國中小英語課</w:t>
      </w:r>
      <w:proofErr w:type="gramStart"/>
      <w:r w:rsidR="001E4D07" w:rsidRPr="00DF36FF">
        <w:rPr>
          <w:rFonts w:ascii="Times New Roman" w:eastAsia="標楷體" w:hAnsi="Times New Roman" w:cs="Times New Roman" w:hint="eastAsia"/>
          <w:sz w:val="28"/>
          <w:szCs w:val="32"/>
        </w:rPr>
        <w:t>採</w:t>
      </w:r>
      <w:proofErr w:type="gramEnd"/>
      <w:r w:rsidR="001E4D07" w:rsidRPr="00DF36FF">
        <w:rPr>
          <w:rFonts w:ascii="Times New Roman" w:eastAsia="標楷體" w:hAnsi="Times New Roman" w:cs="Times New Roman" w:hint="eastAsia"/>
          <w:sz w:val="28"/>
          <w:szCs w:val="32"/>
        </w:rPr>
        <w:t>全英語授課為目標。</w:t>
      </w:r>
      <w:r w:rsidR="00B44E42" w:rsidRPr="00DF36FF">
        <w:rPr>
          <w:rFonts w:ascii="Times New Roman" w:eastAsia="標楷體" w:hAnsi="Times New Roman" w:cs="Times New Roman" w:hint="eastAsia"/>
          <w:sz w:val="28"/>
          <w:szCs w:val="32"/>
        </w:rPr>
        <w:t>整體</w:t>
      </w:r>
      <w:r w:rsidRPr="00DF36FF">
        <w:rPr>
          <w:rFonts w:ascii="Times New Roman" w:eastAsia="標楷體" w:hAnsi="Times New Roman" w:cs="Times New Roman"/>
          <w:sz w:val="28"/>
          <w:szCs w:val="32"/>
        </w:rPr>
        <w:t>計畫軟硬體建置</w:t>
      </w:r>
      <w:r w:rsidR="00DF4BF2" w:rsidRPr="00DF36FF">
        <w:rPr>
          <w:rFonts w:ascii="Times New Roman" w:eastAsia="標楷體" w:hAnsi="Times New Roman" w:cs="Times New Roman" w:hint="eastAsia"/>
          <w:sz w:val="28"/>
          <w:szCs w:val="32"/>
        </w:rPr>
        <w:t>依序</w:t>
      </w:r>
      <w:r w:rsidRPr="00DF36FF">
        <w:rPr>
          <w:rFonts w:ascii="Times New Roman" w:eastAsia="標楷體" w:hAnsi="Times New Roman" w:cs="Times New Roman"/>
          <w:sz w:val="28"/>
          <w:szCs w:val="32"/>
        </w:rPr>
        <w:t>到位</w:t>
      </w:r>
      <w:r w:rsidR="00DF4BF2" w:rsidRPr="00DF36FF">
        <w:rPr>
          <w:rFonts w:ascii="Times New Roman" w:eastAsia="標楷體" w:hAnsi="Times New Roman" w:cs="Times New Roman" w:hint="eastAsia"/>
          <w:sz w:val="28"/>
          <w:szCs w:val="32"/>
        </w:rPr>
        <w:t>，</w:t>
      </w:r>
      <w:r w:rsidR="005B2FF4" w:rsidRPr="00DF36FF">
        <w:rPr>
          <w:rFonts w:ascii="Times New Roman" w:eastAsia="標楷體" w:hAnsi="Times New Roman" w:cs="Times New Roman" w:hint="eastAsia"/>
          <w:sz w:val="28"/>
          <w:szCs w:val="32"/>
        </w:rPr>
        <w:t>提升</w:t>
      </w:r>
      <w:r w:rsidR="00450A22" w:rsidRPr="00DF36FF">
        <w:rPr>
          <w:rFonts w:ascii="Times New Roman" w:eastAsia="標楷體" w:hAnsi="Times New Roman" w:cs="Times New Roman" w:hint="eastAsia"/>
          <w:sz w:val="28"/>
          <w:szCs w:val="32"/>
        </w:rPr>
        <w:t>英語</w:t>
      </w:r>
      <w:r w:rsidR="005B2FF4" w:rsidRPr="00DF36FF">
        <w:rPr>
          <w:rFonts w:ascii="Times New Roman" w:eastAsia="標楷體" w:hAnsi="Times New Roman" w:cs="Times New Roman" w:hint="eastAsia"/>
          <w:sz w:val="28"/>
          <w:szCs w:val="32"/>
        </w:rPr>
        <w:t>課</w:t>
      </w:r>
      <w:r w:rsidR="00450A22" w:rsidRPr="00DF36FF">
        <w:rPr>
          <w:rFonts w:ascii="Times New Roman" w:eastAsia="標楷體" w:hAnsi="Times New Roman" w:cs="Times New Roman" w:hint="eastAsia"/>
          <w:sz w:val="28"/>
          <w:szCs w:val="32"/>
        </w:rPr>
        <w:t>全英授課比例</w:t>
      </w:r>
      <w:r w:rsidR="005B2FF4" w:rsidRPr="00DF36FF">
        <w:rPr>
          <w:rFonts w:ascii="Times New Roman" w:eastAsia="標楷體" w:hAnsi="Times New Roman" w:cs="Times New Roman" w:hint="eastAsia"/>
          <w:sz w:val="28"/>
          <w:szCs w:val="32"/>
        </w:rPr>
        <w:t>、建置</w:t>
      </w:r>
      <w:r w:rsidR="00DF4BF2" w:rsidRPr="00DF36FF">
        <w:rPr>
          <w:rFonts w:ascii="Times New Roman" w:eastAsia="標楷體" w:hAnsi="Times New Roman" w:cs="Times New Roman" w:hint="eastAsia"/>
          <w:sz w:val="28"/>
          <w:szCs w:val="32"/>
        </w:rPr>
        <w:t>課程</w:t>
      </w:r>
      <w:r w:rsidR="005B2FF4" w:rsidRPr="00DF36FF">
        <w:rPr>
          <w:rFonts w:ascii="Times New Roman" w:eastAsia="標楷體" w:hAnsi="Times New Roman" w:cs="Times New Roman"/>
          <w:sz w:val="28"/>
          <w:szCs w:val="32"/>
        </w:rPr>
        <w:t>推動</w:t>
      </w:r>
      <w:r w:rsidR="00DF4BF2" w:rsidRPr="00DF36FF">
        <w:rPr>
          <w:rFonts w:ascii="Times New Roman" w:eastAsia="標楷體" w:hAnsi="Times New Roman" w:cs="Times New Roman" w:hint="eastAsia"/>
          <w:sz w:val="28"/>
          <w:szCs w:val="32"/>
        </w:rPr>
        <w:t>智慧</w:t>
      </w:r>
      <w:r w:rsidR="005B2FF4" w:rsidRPr="00DF36FF">
        <w:rPr>
          <w:rFonts w:ascii="Times New Roman" w:eastAsia="標楷體" w:hAnsi="Times New Roman" w:cs="Times New Roman"/>
          <w:sz w:val="28"/>
          <w:szCs w:val="32"/>
        </w:rPr>
        <w:t>平台</w:t>
      </w:r>
      <w:r w:rsidR="005B2FF4" w:rsidRPr="00DF36FF">
        <w:rPr>
          <w:rFonts w:ascii="Times New Roman" w:eastAsia="標楷體" w:hAnsi="Times New Roman" w:cs="Times New Roman" w:hint="eastAsia"/>
          <w:sz w:val="28"/>
          <w:szCs w:val="32"/>
        </w:rPr>
        <w:t>、辦理</w:t>
      </w:r>
      <w:r w:rsidR="00F6461C" w:rsidRPr="00DF36FF">
        <w:rPr>
          <w:rFonts w:ascii="Times New Roman" w:eastAsia="標楷體" w:hAnsi="Times New Roman" w:cs="Times New Roman" w:hint="eastAsia"/>
          <w:sz w:val="28"/>
          <w:szCs w:val="32"/>
        </w:rPr>
        <w:t>全英語</w:t>
      </w:r>
      <w:r w:rsidR="005B2FF4" w:rsidRPr="00DF36FF">
        <w:rPr>
          <w:rFonts w:ascii="Times New Roman" w:eastAsia="標楷體" w:hAnsi="Times New Roman" w:cs="Times New Roman" w:hint="eastAsia"/>
          <w:sz w:val="28"/>
          <w:szCs w:val="32"/>
        </w:rPr>
        <w:t>種子</w:t>
      </w:r>
      <w:r w:rsidR="00F6461C" w:rsidRPr="00DF36FF">
        <w:rPr>
          <w:rFonts w:ascii="Times New Roman" w:eastAsia="標楷體" w:hAnsi="Times New Roman" w:cs="Times New Roman" w:hint="eastAsia"/>
          <w:sz w:val="28"/>
          <w:szCs w:val="32"/>
        </w:rPr>
        <w:t>教師</w:t>
      </w:r>
      <w:r w:rsidR="005B2FF4" w:rsidRPr="00DF36FF">
        <w:rPr>
          <w:rFonts w:ascii="Times New Roman" w:eastAsia="標楷體" w:hAnsi="Times New Roman" w:cs="Times New Roman"/>
          <w:sz w:val="28"/>
          <w:szCs w:val="32"/>
        </w:rPr>
        <w:t>培訓模式</w:t>
      </w:r>
      <w:r w:rsidR="005B2FF4" w:rsidRPr="00DF36FF">
        <w:rPr>
          <w:rFonts w:ascii="Times New Roman" w:eastAsia="標楷體" w:hAnsi="Times New Roman" w:cs="Times New Roman" w:hint="eastAsia"/>
          <w:sz w:val="28"/>
          <w:szCs w:val="32"/>
        </w:rPr>
        <w:t>，</w:t>
      </w:r>
      <w:r w:rsidR="005B2FF4" w:rsidRPr="00DF36FF">
        <w:rPr>
          <w:rFonts w:ascii="Times New Roman" w:eastAsia="標楷體" w:hAnsi="Times New Roman" w:cs="Times New Roman"/>
          <w:sz w:val="28"/>
          <w:szCs w:val="32"/>
        </w:rPr>
        <w:t>完善教育銜接</w:t>
      </w:r>
      <w:r w:rsidR="005B2FF4" w:rsidRPr="00DF36FF">
        <w:rPr>
          <w:rFonts w:ascii="Times New Roman" w:eastAsia="標楷體" w:hAnsi="Times New Roman" w:cs="Times New Roman"/>
          <w:sz w:val="28"/>
          <w:szCs w:val="32"/>
        </w:rPr>
        <w:lastRenderedPageBreak/>
        <w:t>系統</w:t>
      </w:r>
      <w:r w:rsidR="00816054" w:rsidRPr="00DF36FF">
        <w:rPr>
          <w:rFonts w:ascii="Times New Roman" w:eastAsia="標楷體" w:hAnsi="Times New Roman" w:cs="Times New Roman" w:hint="eastAsia"/>
          <w:sz w:val="28"/>
          <w:szCs w:val="32"/>
        </w:rPr>
        <w:t>，</w:t>
      </w:r>
    </w:p>
    <w:p w14:paraId="3CB7E5A1" w14:textId="62EEA434" w:rsidR="00F41F91" w:rsidRPr="00DF36FF" w:rsidRDefault="00F41F91" w:rsidP="00AC19CB">
      <w:pPr>
        <w:pStyle w:val="a5"/>
        <w:numPr>
          <w:ilvl w:val="0"/>
          <w:numId w:val="3"/>
        </w:numPr>
        <w:autoSpaceDE w:val="0"/>
        <w:autoSpaceDN w:val="0"/>
        <w:snapToGrid w:val="0"/>
        <w:spacing w:line="312" w:lineRule="auto"/>
        <w:ind w:leftChars="0"/>
        <w:jc w:val="both"/>
        <w:rPr>
          <w:rFonts w:ascii="Times New Roman" w:eastAsia="標楷體" w:hAnsi="Times New Roman" w:cs="Times New Roman"/>
          <w:sz w:val="28"/>
          <w:szCs w:val="32"/>
        </w:rPr>
      </w:pPr>
      <w:r w:rsidRPr="00DF36FF">
        <w:rPr>
          <w:rFonts w:ascii="Times New Roman" w:eastAsia="標楷體" w:hAnsi="Times New Roman" w:cs="Times New Roman"/>
          <w:sz w:val="28"/>
          <w:szCs w:val="32"/>
        </w:rPr>
        <w:t>11</w:t>
      </w:r>
      <w:r w:rsidR="00D43C8C" w:rsidRPr="00DF36FF">
        <w:rPr>
          <w:rFonts w:ascii="Times New Roman" w:eastAsia="標楷體" w:hAnsi="Times New Roman" w:cs="Times New Roman" w:hint="eastAsia"/>
          <w:sz w:val="28"/>
          <w:szCs w:val="32"/>
        </w:rPr>
        <w:t>3</w:t>
      </w:r>
      <w:r w:rsidRPr="00DF36FF">
        <w:rPr>
          <w:rFonts w:ascii="Times New Roman" w:eastAsia="標楷體" w:hAnsi="Times New Roman" w:cs="Times New Roman"/>
          <w:sz w:val="28"/>
          <w:szCs w:val="32"/>
        </w:rPr>
        <w:t>學年度</w:t>
      </w:r>
      <w:r w:rsidR="00AC33B7" w:rsidRPr="00DF36FF">
        <w:rPr>
          <w:rFonts w:ascii="Times New Roman" w:eastAsia="標楷體" w:hAnsi="Times New Roman" w:cs="Times New Roman" w:hint="eastAsia"/>
          <w:sz w:val="28"/>
          <w:szCs w:val="32"/>
        </w:rPr>
        <w:t>：</w:t>
      </w:r>
      <w:r w:rsidR="00AC19CB" w:rsidRPr="00DF36FF">
        <w:rPr>
          <w:rFonts w:ascii="Times New Roman" w:eastAsia="標楷體" w:hAnsi="Times New Roman" w:cs="Times New Roman" w:hint="eastAsia"/>
          <w:sz w:val="28"/>
          <w:szCs w:val="32"/>
        </w:rPr>
        <w:t>達</w:t>
      </w:r>
      <w:r w:rsidR="00AC19CB" w:rsidRPr="00DF36FF">
        <w:rPr>
          <w:rFonts w:ascii="Times New Roman" w:eastAsia="標楷體" w:hAnsi="Times New Roman" w:cs="Times New Roman" w:hint="eastAsia"/>
          <w:sz w:val="28"/>
          <w:szCs w:val="32"/>
        </w:rPr>
        <w:t>6</w:t>
      </w:r>
      <w:r w:rsidR="00AC19CB" w:rsidRPr="00DF36FF">
        <w:rPr>
          <w:rFonts w:ascii="Times New Roman" w:eastAsia="標楷體" w:hAnsi="Times New Roman" w:cs="Times New Roman"/>
          <w:sz w:val="28"/>
          <w:szCs w:val="32"/>
        </w:rPr>
        <w:t>0%</w:t>
      </w:r>
      <w:proofErr w:type="gramStart"/>
      <w:r w:rsidR="006307C2" w:rsidRPr="00DF36FF">
        <w:rPr>
          <w:rFonts w:ascii="Times New Roman" w:eastAsia="標楷體" w:hAnsi="Times New Roman" w:cs="Times New Roman" w:hint="eastAsia"/>
          <w:sz w:val="28"/>
          <w:szCs w:val="32"/>
        </w:rPr>
        <w:t>各</w:t>
      </w:r>
      <w:proofErr w:type="gramEnd"/>
      <w:r w:rsidR="00AC19CB" w:rsidRPr="00DF36FF">
        <w:rPr>
          <w:rFonts w:ascii="Times New Roman" w:eastAsia="標楷體" w:hAnsi="Times New Roman" w:cs="Times New Roman" w:hint="eastAsia"/>
          <w:sz w:val="28"/>
          <w:szCs w:val="32"/>
        </w:rPr>
        <w:t>市立國中小英語課</w:t>
      </w:r>
      <w:proofErr w:type="gramStart"/>
      <w:r w:rsidR="00AC19CB" w:rsidRPr="00DF36FF">
        <w:rPr>
          <w:rFonts w:ascii="Times New Roman" w:eastAsia="標楷體" w:hAnsi="Times New Roman" w:cs="Times New Roman" w:hint="eastAsia"/>
          <w:sz w:val="28"/>
          <w:szCs w:val="32"/>
        </w:rPr>
        <w:t>採</w:t>
      </w:r>
      <w:proofErr w:type="gramEnd"/>
      <w:r w:rsidR="00AC19CB" w:rsidRPr="00DF36FF">
        <w:rPr>
          <w:rFonts w:ascii="Times New Roman" w:eastAsia="標楷體" w:hAnsi="Times New Roman" w:cs="Times New Roman" w:hint="eastAsia"/>
          <w:sz w:val="28"/>
          <w:szCs w:val="32"/>
        </w:rPr>
        <w:t>全英語授課為目標。</w:t>
      </w:r>
      <w:r w:rsidRPr="00DF36FF">
        <w:rPr>
          <w:rFonts w:ascii="Times New Roman" w:eastAsia="標楷體" w:hAnsi="Times New Roman" w:cs="Times New Roman"/>
          <w:sz w:val="28"/>
          <w:szCs w:val="32"/>
        </w:rPr>
        <w:t>持續穩定增</w:t>
      </w:r>
      <w:r w:rsidR="006E72E7" w:rsidRPr="00DF36FF">
        <w:rPr>
          <w:rFonts w:ascii="Times New Roman" w:eastAsia="標楷體" w:hAnsi="Times New Roman" w:cs="Times New Roman"/>
          <w:sz w:val="28"/>
          <w:szCs w:val="32"/>
        </w:rPr>
        <w:t>加英語全英授課比例</w:t>
      </w:r>
      <w:r w:rsidRPr="00DF36FF">
        <w:rPr>
          <w:rFonts w:ascii="Times New Roman" w:eastAsia="標楷體" w:hAnsi="Times New Roman" w:cs="Times New Roman"/>
          <w:sz w:val="28"/>
          <w:szCs w:val="32"/>
        </w:rPr>
        <w:t>，設定</w:t>
      </w:r>
      <w:r w:rsidR="00696F14" w:rsidRPr="00DF36FF">
        <w:rPr>
          <w:rFonts w:ascii="Times New Roman" w:eastAsia="標楷體" w:hAnsi="Times New Roman" w:cs="Times New Roman" w:hint="eastAsia"/>
          <w:sz w:val="28"/>
          <w:szCs w:val="32"/>
        </w:rPr>
        <w:t>國中</w:t>
      </w:r>
      <w:r w:rsidR="0027052B" w:rsidRPr="00DF36FF">
        <w:rPr>
          <w:rFonts w:ascii="Times New Roman" w:eastAsia="標楷體" w:hAnsi="Times New Roman" w:cs="Times New Roman" w:hint="eastAsia"/>
          <w:sz w:val="28"/>
          <w:szCs w:val="32"/>
        </w:rPr>
        <w:t>教育</w:t>
      </w:r>
      <w:r w:rsidR="00696F14" w:rsidRPr="00DF36FF">
        <w:rPr>
          <w:rFonts w:ascii="Times New Roman" w:eastAsia="標楷體" w:hAnsi="Times New Roman" w:cs="Times New Roman" w:hint="eastAsia"/>
          <w:sz w:val="28"/>
          <w:szCs w:val="32"/>
        </w:rPr>
        <w:t>及國小</w:t>
      </w:r>
      <w:r w:rsidRPr="00DF36FF">
        <w:rPr>
          <w:rFonts w:ascii="Times New Roman" w:eastAsia="標楷體" w:hAnsi="Times New Roman" w:cs="Times New Roman"/>
          <w:sz w:val="28"/>
          <w:szCs w:val="32"/>
        </w:rPr>
        <w:t>教育階段別英語學習目標，</w:t>
      </w:r>
      <w:r w:rsidR="005B2FF4" w:rsidRPr="00DF36FF">
        <w:rPr>
          <w:rFonts w:ascii="Times New Roman" w:eastAsia="標楷體" w:hAnsi="Times New Roman" w:cs="Times New Roman" w:hint="eastAsia"/>
          <w:sz w:val="28"/>
          <w:szCs w:val="32"/>
        </w:rPr>
        <w:t>完備本師培訓認證</w:t>
      </w:r>
      <w:r w:rsidR="00F6461C" w:rsidRPr="00DF36FF">
        <w:rPr>
          <w:rFonts w:ascii="Times New Roman" w:eastAsia="標楷體" w:hAnsi="Times New Roman" w:cs="Times New Roman" w:hint="eastAsia"/>
          <w:sz w:val="28"/>
          <w:szCs w:val="32"/>
        </w:rPr>
        <w:t>及</w:t>
      </w:r>
      <w:r w:rsidR="005B2FF4" w:rsidRPr="00DF36FF">
        <w:rPr>
          <w:rFonts w:ascii="Times New Roman" w:eastAsia="標楷體" w:hAnsi="Times New Roman" w:cs="Times New Roman"/>
          <w:sz w:val="28"/>
          <w:szCs w:val="32"/>
        </w:rPr>
        <w:t>教育推動支持系統</w:t>
      </w:r>
      <w:r w:rsidR="00DF4BF2" w:rsidRPr="00DF36FF">
        <w:rPr>
          <w:rFonts w:ascii="Times New Roman" w:eastAsia="標楷體" w:hAnsi="Times New Roman" w:cs="Times New Roman" w:hint="eastAsia"/>
          <w:sz w:val="28"/>
          <w:szCs w:val="32"/>
        </w:rPr>
        <w:t>，</w:t>
      </w:r>
      <w:r w:rsidRPr="00DF36FF">
        <w:rPr>
          <w:rFonts w:ascii="Times New Roman" w:eastAsia="標楷體" w:hAnsi="Times New Roman" w:cs="Times New Roman"/>
          <w:sz w:val="28"/>
          <w:szCs w:val="32"/>
        </w:rPr>
        <w:t>以</w:t>
      </w:r>
      <w:r w:rsidR="00696F14" w:rsidRPr="00DF36FF">
        <w:rPr>
          <w:rFonts w:ascii="Times New Roman" w:eastAsia="標楷體" w:hAnsi="Times New Roman" w:cs="Times New Roman" w:hint="eastAsia"/>
          <w:sz w:val="28"/>
          <w:szCs w:val="32"/>
        </w:rPr>
        <w:t>普及</w:t>
      </w:r>
      <w:proofErr w:type="gramStart"/>
      <w:r w:rsidR="00696F14" w:rsidRPr="00DF36FF">
        <w:rPr>
          <w:rFonts w:ascii="Times New Roman" w:eastAsia="標楷體" w:hAnsi="Times New Roman" w:cs="Times New Roman" w:hint="eastAsia"/>
          <w:sz w:val="28"/>
          <w:szCs w:val="32"/>
        </w:rPr>
        <w:t>生活化</w:t>
      </w:r>
      <w:r w:rsidRPr="00DF36FF">
        <w:rPr>
          <w:rFonts w:ascii="Times New Roman" w:eastAsia="標楷體" w:hAnsi="Times New Roman" w:cs="Times New Roman"/>
          <w:sz w:val="28"/>
          <w:szCs w:val="32"/>
        </w:rPr>
        <w:t>場域</w:t>
      </w:r>
      <w:proofErr w:type="gramEnd"/>
      <w:r w:rsidRPr="00DF36FF">
        <w:rPr>
          <w:rFonts w:ascii="Times New Roman" w:eastAsia="標楷體" w:hAnsi="Times New Roman" w:cs="Times New Roman"/>
          <w:sz w:val="28"/>
          <w:szCs w:val="32"/>
        </w:rPr>
        <w:t>英語文需求</w:t>
      </w:r>
      <w:r w:rsidR="00696F14" w:rsidRPr="00DF36FF">
        <w:rPr>
          <w:rFonts w:ascii="Times New Roman" w:eastAsia="標楷體" w:hAnsi="Times New Roman" w:cs="Times New Roman" w:hint="eastAsia"/>
          <w:sz w:val="28"/>
          <w:szCs w:val="32"/>
        </w:rPr>
        <w:t>，熟悉英語文之運用</w:t>
      </w:r>
      <w:r w:rsidR="005D6EE2" w:rsidRPr="00DF36FF">
        <w:rPr>
          <w:rFonts w:ascii="Times New Roman" w:eastAsia="標楷體" w:hAnsi="Times New Roman" w:cs="Times New Roman" w:hint="eastAsia"/>
          <w:sz w:val="28"/>
          <w:szCs w:val="32"/>
        </w:rPr>
        <w:t>；</w:t>
      </w:r>
    </w:p>
    <w:p w14:paraId="326AEB99" w14:textId="7302CEDC" w:rsidR="00BC5642" w:rsidRPr="002376F3" w:rsidRDefault="00F41F91" w:rsidP="00AC19CB">
      <w:pPr>
        <w:pStyle w:val="a5"/>
        <w:numPr>
          <w:ilvl w:val="0"/>
          <w:numId w:val="3"/>
        </w:numPr>
        <w:autoSpaceDE w:val="0"/>
        <w:autoSpaceDN w:val="0"/>
        <w:snapToGrid w:val="0"/>
        <w:spacing w:line="312" w:lineRule="auto"/>
        <w:ind w:leftChars="0"/>
        <w:jc w:val="both"/>
        <w:rPr>
          <w:rFonts w:ascii="Times New Roman" w:eastAsia="標楷體" w:hAnsi="Times New Roman" w:cs="Times New Roman"/>
          <w:sz w:val="28"/>
          <w:szCs w:val="32"/>
        </w:rPr>
      </w:pPr>
      <w:r w:rsidRPr="00DF36FF">
        <w:rPr>
          <w:rFonts w:ascii="Times New Roman" w:eastAsia="標楷體" w:hAnsi="Times New Roman" w:cs="Times New Roman"/>
          <w:sz w:val="28"/>
          <w:szCs w:val="32"/>
        </w:rPr>
        <w:t>1</w:t>
      </w:r>
      <w:r w:rsidR="00D43C8C" w:rsidRPr="00DF36FF">
        <w:rPr>
          <w:rFonts w:ascii="Times New Roman" w:eastAsia="標楷體" w:hAnsi="Times New Roman" w:cs="Times New Roman" w:hint="eastAsia"/>
          <w:sz w:val="28"/>
          <w:szCs w:val="32"/>
        </w:rPr>
        <w:t>14</w:t>
      </w:r>
      <w:r w:rsidRPr="00DF36FF">
        <w:rPr>
          <w:rFonts w:ascii="Times New Roman" w:eastAsia="標楷體" w:hAnsi="Times New Roman" w:cs="Times New Roman"/>
          <w:sz w:val="28"/>
          <w:szCs w:val="32"/>
        </w:rPr>
        <w:t>學年度</w:t>
      </w:r>
      <w:r w:rsidR="00AC33B7" w:rsidRPr="00DF36FF">
        <w:rPr>
          <w:rFonts w:ascii="Times New Roman" w:eastAsia="標楷體" w:hAnsi="Times New Roman" w:cs="Times New Roman" w:hint="eastAsia"/>
          <w:sz w:val="28"/>
          <w:szCs w:val="32"/>
        </w:rPr>
        <w:t>：</w:t>
      </w:r>
      <w:r w:rsidR="00AC19CB" w:rsidRPr="00DF36FF">
        <w:rPr>
          <w:rFonts w:ascii="Times New Roman" w:eastAsia="標楷體" w:hAnsi="Times New Roman" w:cs="Times New Roman" w:hint="eastAsia"/>
          <w:sz w:val="28"/>
          <w:szCs w:val="32"/>
        </w:rPr>
        <w:t>達</w:t>
      </w:r>
      <w:r w:rsidR="00AC19CB" w:rsidRPr="00DF36FF">
        <w:rPr>
          <w:rFonts w:ascii="Times New Roman" w:eastAsia="標楷體" w:hAnsi="Times New Roman" w:cs="Times New Roman" w:hint="eastAsia"/>
          <w:sz w:val="28"/>
          <w:szCs w:val="32"/>
        </w:rPr>
        <w:t>7</w:t>
      </w:r>
      <w:r w:rsidR="00AC19CB" w:rsidRPr="00DF36FF">
        <w:rPr>
          <w:rFonts w:ascii="Times New Roman" w:eastAsia="標楷體" w:hAnsi="Times New Roman" w:cs="Times New Roman"/>
          <w:sz w:val="28"/>
          <w:szCs w:val="32"/>
        </w:rPr>
        <w:t>0%</w:t>
      </w:r>
      <w:proofErr w:type="gramStart"/>
      <w:r w:rsidR="006307C2" w:rsidRPr="00DF36FF">
        <w:rPr>
          <w:rFonts w:ascii="Times New Roman" w:eastAsia="標楷體" w:hAnsi="Times New Roman" w:cs="Times New Roman" w:hint="eastAsia"/>
          <w:sz w:val="28"/>
          <w:szCs w:val="32"/>
        </w:rPr>
        <w:t>各</w:t>
      </w:r>
      <w:proofErr w:type="gramEnd"/>
      <w:r w:rsidR="00AC19CB" w:rsidRPr="00DF36FF">
        <w:rPr>
          <w:rFonts w:ascii="Times New Roman" w:eastAsia="標楷體" w:hAnsi="Times New Roman" w:cs="Times New Roman" w:hint="eastAsia"/>
          <w:sz w:val="28"/>
          <w:szCs w:val="32"/>
        </w:rPr>
        <w:t>市立國中小英語課</w:t>
      </w:r>
      <w:proofErr w:type="gramStart"/>
      <w:r w:rsidR="00AC19CB" w:rsidRPr="00DF36FF">
        <w:rPr>
          <w:rFonts w:ascii="Times New Roman" w:eastAsia="標楷體" w:hAnsi="Times New Roman" w:cs="Times New Roman" w:hint="eastAsia"/>
          <w:sz w:val="28"/>
          <w:szCs w:val="32"/>
        </w:rPr>
        <w:t>採</w:t>
      </w:r>
      <w:proofErr w:type="gramEnd"/>
      <w:r w:rsidR="00AC19CB" w:rsidRPr="00DF36FF">
        <w:rPr>
          <w:rFonts w:ascii="Times New Roman" w:eastAsia="標楷體" w:hAnsi="Times New Roman" w:cs="Times New Roman" w:hint="eastAsia"/>
          <w:sz w:val="28"/>
          <w:szCs w:val="32"/>
        </w:rPr>
        <w:t>全英語授課為目標</w:t>
      </w:r>
      <w:r w:rsidR="00AC19CB" w:rsidRPr="002376F3">
        <w:rPr>
          <w:rFonts w:ascii="Times New Roman" w:eastAsia="標楷體" w:hAnsi="Times New Roman" w:cs="Times New Roman" w:hint="eastAsia"/>
          <w:sz w:val="28"/>
          <w:szCs w:val="32"/>
        </w:rPr>
        <w:t>，</w:t>
      </w:r>
      <w:r w:rsidRPr="002376F3">
        <w:rPr>
          <w:rFonts w:ascii="Times New Roman" w:eastAsia="標楷體" w:hAnsi="Times New Roman" w:cs="Times New Roman"/>
          <w:sz w:val="28"/>
          <w:szCs w:val="32"/>
        </w:rPr>
        <w:t>結合</w:t>
      </w:r>
      <w:r w:rsidR="00696F14" w:rsidRPr="002376F3">
        <w:rPr>
          <w:rFonts w:ascii="Times New Roman" w:eastAsia="標楷體" w:hAnsi="Times New Roman" w:cs="Times New Roman" w:hint="eastAsia"/>
          <w:sz w:val="28"/>
          <w:szCs w:val="32"/>
        </w:rPr>
        <w:t>科技應用，推動雙語教育</w:t>
      </w:r>
      <w:r w:rsidRPr="002376F3">
        <w:rPr>
          <w:rFonts w:ascii="Times New Roman" w:eastAsia="標楷體" w:hAnsi="Times New Roman" w:cs="Times New Roman"/>
          <w:sz w:val="28"/>
          <w:szCs w:val="32"/>
        </w:rPr>
        <w:t>共同合作進行人才培育，透過</w:t>
      </w:r>
      <w:r w:rsidR="0077688F" w:rsidRPr="002376F3">
        <w:rPr>
          <w:rFonts w:ascii="Times New Roman" w:eastAsia="標楷體" w:hAnsi="Times New Roman" w:cs="Times New Roman" w:hint="eastAsia"/>
          <w:sz w:val="28"/>
          <w:szCs w:val="32"/>
        </w:rPr>
        <w:t>高中技職</w:t>
      </w:r>
      <w:r w:rsidR="005B2FF4" w:rsidRPr="002376F3">
        <w:rPr>
          <w:rFonts w:ascii="Times New Roman" w:eastAsia="標楷體" w:hAnsi="Times New Roman" w:cs="Times New Roman" w:hint="eastAsia"/>
          <w:sz w:val="28"/>
          <w:szCs w:val="32"/>
        </w:rPr>
        <w:t>教育階段</w:t>
      </w:r>
      <w:r w:rsidRPr="002376F3">
        <w:rPr>
          <w:rFonts w:ascii="Times New Roman" w:eastAsia="標楷體" w:hAnsi="Times New Roman" w:cs="Times New Roman"/>
          <w:sz w:val="28"/>
          <w:szCs w:val="32"/>
        </w:rPr>
        <w:t>銜接，實質提升本市學子</w:t>
      </w:r>
      <w:r w:rsidR="00F6461C" w:rsidRPr="002376F3">
        <w:rPr>
          <w:rFonts w:ascii="Times New Roman" w:eastAsia="標楷體" w:hAnsi="Times New Roman" w:cs="Times New Roman" w:hint="eastAsia"/>
          <w:sz w:val="28"/>
          <w:szCs w:val="32"/>
        </w:rPr>
        <w:t>英語</w:t>
      </w:r>
      <w:proofErr w:type="gramStart"/>
      <w:r w:rsidR="00F6461C" w:rsidRPr="002376F3">
        <w:rPr>
          <w:rFonts w:ascii="Times New Roman" w:eastAsia="標楷體" w:hAnsi="Times New Roman" w:cs="Times New Roman" w:hint="eastAsia"/>
          <w:sz w:val="28"/>
          <w:szCs w:val="32"/>
        </w:rPr>
        <w:t>口說與聽</w:t>
      </w:r>
      <w:r w:rsidRPr="002376F3">
        <w:rPr>
          <w:rFonts w:ascii="Times New Roman" w:eastAsia="標楷體" w:hAnsi="Times New Roman" w:cs="Times New Roman"/>
          <w:sz w:val="28"/>
          <w:szCs w:val="32"/>
        </w:rPr>
        <w:t>力</w:t>
      </w:r>
      <w:proofErr w:type="gramEnd"/>
      <w:r w:rsidRPr="002376F3">
        <w:rPr>
          <w:rFonts w:ascii="Times New Roman" w:eastAsia="標楷體" w:hAnsi="Times New Roman" w:cs="Times New Roman"/>
          <w:sz w:val="28"/>
          <w:szCs w:val="32"/>
        </w:rPr>
        <w:t>，接軌國際目標。</w:t>
      </w:r>
    </w:p>
    <w:p w14:paraId="2CE597CA" w14:textId="14385593" w:rsidR="0029290D" w:rsidRPr="003E280E" w:rsidRDefault="006E72E7" w:rsidP="009144B9">
      <w:pPr>
        <w:pStyle w:val="a5"/>
        <w:numPr>
          <w:ilvl w:val="0"/>
          <w:numId w:val="12"/>
        </w:numPr>
        <w:autoSpaceDE w:val="0"/>
        <w:autoSpaceDN w:val="0"/>
        <w:spacing w:line="192" w:lineRule="auto"/>
        <w:ind w:leftChars="0" w:left="567" w:hanging="567"/>
        <w:jc w:val="both"/>
        <w:outlineLvl w:val="0"/>
        <w:rPr>
          <w:rFonts w:ascii="Times New Roman" w:eastAsia="標楷體" w:hAnsi="Times New Roman" w:cs="Times New Roman"/>
          <w:b/>
          <w:bCs/>
          <w:sz w:val="28"/>
          <w:szCs w:val="28"/>
        </w:rPr>
      </w:pPr>
      <w:bookmarkStart w:id="60" w:name="_Toc134551053"/>
      <w:r w:rsidRPr="003E280E">
        <w:rPr>
          <w:rFonts w:ascii="Times New Roman" w:eastAsia="標楷體" w:hAnsi="Times New Roman" w:cs="Times New Roman" w:hint="eastAsia"/>
          <w:b/>
          <w:bCs/>
          <w:sz w:val="28"/>
          <w:szCs w:val="28"/>
        </w:rPr>
        <w:t>計畫</w:t>
      </w:r>
      <w:r w:rsidR="006A30D1" w:rsidRPr="003E280E">
        <w:rPr>
          <w:rFonts w:ascii="Times New Roman" w:eastAsia="標楷體" w:hAnsi="Times New Roman" w:cs="Times New Roman" w:hint="eastAsia"/>
          <w:b/>
          <w:bCs/>
          <w:sz w:val="28"/>
          <w:szCs w:val="28"/>
        </w:rPr>
        <w:t>方案</w:t>
      </w:r>
      <w:bookmarkEnd w:id="60"/>
    </w:p>
    <w:p w14:paraId="1D63F142" w14:textId="066C7F41" w:rsidR="00533998" w:rsidRPr="003E280E" w:rsidRDefault="00871564" w:rsidP="00C250FA">
      <w:pPr>
        <w:snapToGrid w:val="0"/>
        <w:spacing w:line="312" w:lineRule="auto"/>
        <w:ind w:firstLineChars="200" w:firstLine="560"/>
        <w:jc w:val="both"/>
        <w:rPr>
          <w:rFonts w:ascii="Times New Roman" w:eastAsia="標楷體" w:hAnsi="Times New Roman" w:cs="Times New Roman"/>
          <w:sz w:val="28"/>
          <w:szCs w:val="28"/>
        </w:rPr>
      </w:pPr>
      <w:r w:rsidRPr="003E280E">
        <w:rPr>
          <w:rFonts w:ascii="Times New Roman" w:eastAsia="標楷體" w:hAnsi="Times New Roman" w:cs="Times New Roman"/>
          <w:sz w:val="28"/>
          <w:szCs w:val="28"/>
        </w:rPr>
        <w:t>本市</w:t>
      </w:r>
      <w:r w:rsidR="00D43C8C">
        <w:rPr>
          <w:rFonts w:ascii="Times New Roman" w:eastAsia="標楷體" w:hAnsi="Times New Roman" w:cs="Times New Roman" w:hint="eastAsia"/>
          <w:sz w:val="28"/>
          <w:szCs w:val="28"/>
        </w:rPr>
        <w:t>英語課</w:t>
      </w:r>
      <w:proofErr w:type="gramStart"/>
      <w:r w:rsidR="00D43C8C">
        <w:rPr>
          <w:rFonts w:ascii="Times New Roman" w:eastAsia="標楷體" w:hAnsi="Times New Roman" w:cs="Times New Roman" w:hint="eastAsia"/>
          <w:sz w:val="28"/>
          <w:szCs w:val="28"/>
        </w:rPr>
        <w:t>採</w:t>
      </w:r>
      <w:proofErr w:type="gramEnd"/>
      <w:r w:rsidR="00D43C8C">
        <w:rPr>
          <w:rFonts w:ascii="Times New Roman" w:eastAsia="標楷體" w:hAnsi="Times New Roman" w:cs="Times New Roman" w:hint="eastAsia"/>
          <w:sz w:val="28"/>
          <w:szCs w:val="28"/>
        </w:rPr>
        <w:t>全英語授課</w:t>
      </w:r>
      <w:r w:rsidR="006E72E7" w:rsidRPr="003E280E">
        <w:rPr>
          <w:rFonts w:ascii="Times New Roman" w:eastAsia="標楷體" w:hAnsi="Times New Roman" w:cs="Times New Roman" w:hint="eastAsia"/>
          <w:sz w:val="28"/>
          <w:szCs w:val="28"/>
        </w:rPr>
        <w:t>計畫</w:t>
      </w:r>
      <w:r w:rsidRPr="003E280E">
        <w:rPr>
          <w:rFonts w:ascii="Times New Roman" w:eastAsia="標楷體" w:hAnsi="Times New Roman" w:cs="Times New Roman"/>
          <w:sz w:val="28"/>
          <w:szCs w:val="28"/>
        </w:rPr>
        <w:t>方案</w:t>
      </w:r>
      <w:r w:rsidR="00DE0010" w:rsidRPr="003E280E">
        <w:rPr>
          <w:rFonts w:ascii="Times New Roman" w:eastAsia="標楷體" w:hAnsi="Times New Roman" w:cs="Times New Roman" w:hint="eastAsia"/>
          <w:sz w:val="28"/>
          <w:szCs w:val="28"/>
        </w:rPr>
        <w:t>，說明如下</w:t>
      </w:r>
      <w:r w:rsidR="006015F8" w:rsidRPr="003E280E">
        <w:rPr>
          <w:rFonts w:ascii="Times New Roman" w:eastAsia="標楷體" w:hAnsi="Times New Roman" w:cs="Times New Roman"/>
          <w:sz w:val="28"/>
          <w:szCs w:val="28"/>
        </w:rPr>
        <w:t>。</w:t>
      </w:r>
    </w:p>
    <w:p w14:paraId="6CA917C6" w14:textId="42074DBB" w:rsidR="005E39A4" w:rsidRPr="003E280E" w:rsidRDefault="005C4B90" w:rsidP="005E39A4">
      <w:pPr>
        <w:pStyle w:val="a5"/>
        <w:numPr>
          <w:ilvl w:val="2"/>
          <w:numId w:val="7"/>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61" w:name="_Toc134551054"/>
      <w:r w:rsidRPr="003E280E">
        <w:rPr>
          <w:rFonts w:ascii="Times New Roman" w:eastAsia="標楷體" w:hAnsi="Times New Roman" w:cs="Times New Roman" w:hint="eastAsia"/>
          <w:b/>
          <w:bCs/>
          <w:sz w:val="28"/>
          <w:szCs w:val="28"/>
        </w:rPr>
        <w:t>建置全英</w:t>
      </w:r>
      <w:r w:rsidR="00417299" w:rsidRPr="003E280E">
        <w:rPr>
          <w:rFonts w:ascii="Times New Roman" w:eastAsia="標楷體" w:hAnsi="Times New Roman" w:cs="Times New Roman" w:hint="eastAsia"/>
          <w:b/>
          <w:bCs/>
          <w:sz w:val="28"/>
          <w:szCs w:val="28"/>
        </w:rPr>
        <w:t>語</w:t>
      </w:r>
      <w:r w:rsidRPr="003E280E">
        <w:rPr>
          <w:rFonts w:ascii="Times New Roman" w:eastAsia="標楷體" w:hAnsi="Times New Roman" w:cs="Times New Roman" w:hint="eastAsia"/>
          <w:b/>
          <w:bCs/>
          <w:sz w:val="28"/>
          <w:szCs w:val="28"/>
        </w:rPr>
        <w:t>授課</w:t>
      </w:r>
      <w:proofErr w:type="gramStart"/>
      <w:r w:rsidRPr="003E280E">
        <w:rPr>
          <w:rFonts w:ascii="Times New Roman" w:eastAsia="標楷體" w:hAnsi="Times New Roman" w:cs="Times New Roman" w:hint="eastAsia"/>
          <w:b/>
          <w:bCs/>
          <w:sz w:val="28"/>
          <w:szCs w:val="28"/>
        </w:rPr>
        <w:t>沉</w:t>
      </w:r>
      <w:proofErr w:type="gramEnd"/>
      <w:r w:rsidRPr="003E280E">
        <w:rPr>
          <w:rFonts w:ascii="Times New Roman" w:eastAsia="標楷體" w:hAnsi="Times New Roman" w:cs="Times New Roman" w:hint="eastAsia"/>
          <w:b/>
          <w:bCs/>
          <w:sz w:val="28"/>
          <w:szCs w:val="28"/>
        </w:rPr>
        <w:t>浸式環境</w:t>
      </w:r>
      <w:bookmarkEnd w:id="61"/>
      <w:r w:rsidRPr="003E280E">
        <w:rPr>
          <w:rFonts w:ascii="Times New Roman" w:eastAsia="標楷體" w:hAnsi="Times New Roman" w:cs="Times New Roman" w:hint="eastAsia"/>
          <w:b/>
          <w:bCs/>
          <w:sz w:val="28"/>
          <w:szCs w:val="28"/>
        </w:rPr>
        <w:t xml:space="preserve"> </w:t>
      </w:r>
    </w:p>
    <w:p w14:paraId="6AF643B5" w14:textId="2DBDF806" w:rsidR="005E39A4" w:rsidRPr="00D43C8C" w:rsidRDefault="005C4B90" w:rsidP="00D43C8C">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bookmarkStart w:id="62" w:name="_Toc134523166"/>
      <w:r w:rsidRPr="00D43C8C">
        <w:rPr>
          <w:rFonts w:eastAsia="標楷體" w:cs="新細明體" w:hint="eastAsia"/>
          <w:sz w:val="28"/>
          <w:szCs w:val="28"/>
        </w:rPr>
        <w:t>本市</w:t>
      </w:r>
      <w:r w:rsidR="005E39A4" w:rsidRPr="00D43C8C">
        <w:rPr>
          <w:rFonts w:eastAsia="標楷體" w:cs="新細明體" w:hint="eastAsia"/>
          <w:sz w:val="28"/>
          <w:szCs w:val="28"/>
        </w:rPr>
        <w:t>積極充實英語口說教學圖書，營造各校豐富英語學習用書，</w:t>
      </w:r>
      <w:proofErr w:type="gramStart"/>
      <w:r w:rsidR="005E39A4" w:rsidRPr="00D43C8C">
        <w:rPr>
          <w:rFonts w:eastAsia="標楷體" w:cs="新細明體" w:hint="eastAsia"/>
          <w:sz w:val="28"/>
          <w:szCs w:val="28"/>
        </w:rPr>
        <w:t>搭配線上數位</w:t>
      </w:r>
      <w:proofErr w:type="gramEnd"/>
      <w:r w:rsidR="005E39A4" w:rsidRPr="00D43C8C">
        <w:rPr>
          <w:rFonts w:eastAsia="標楷體" w:cs="新細明體" w:hint="eastAsia"/>
          <w:sz w:val="28"/>
          <w:szCs w:val="28"/>
        </w:rPr>
        <w:t>平台，</w:t>
      </w:r>
      <w:proofErr w:type="gramStart"/>
      <w:r w:rsidR="005E39A4" w:rsidRPr="00D43C8C">
        <w:rPr>
          <w:rFonts w:eastAsia="標楷體" w:cs="新細明體" w:hint="eastAsia"/>
          <w:sz w:val="28"/>
          <w:szCs w:val="28"/>
        </w:rPr>
        <w:t>請外師錄製</w:t>
      </w:r>
      <w:proofErr w:type="gramEnd"/>
      <w:r w:rsidR="005E39A4" w:rsidRPr="00D43C8C">
        <w:rPr>
          <w:rFonts w:eastAsia="標楷體" w:cs="新細明體" w:hint="eastAsia"/>
          <w:sz w:val="28"/>
          <w:szCs w:val="28"/>
        </w:rPr>
        <w:t>繪本教學影片，透過科技</w:t>
      </w:r>
      <w:proofErr w:type="gramStart"/>
      <w:r w:rsidR="005E39A4" w:rsidRPr="00D43C8C">
        <w:rPr>
          <w:rFonts w:eastAsia="標楷體" w:cs="新細明體" w:hint="eastAsia"/>
          <w:sz w:val="28"/>
          <w:szCs w:val="28"/>
        </w:rPr>
        <w:t>達到外師帶你讀繪本</w:t>
      </w:r>
      <w:proofErr w:type="gramEnd"/>
      <w:r w:rsidR="005E39A4" w:rsidRPr="00D43C8C">
        <w:rPr>
          <w:rFonts w:eastAsia="標楷體" w:cs="新細明體" w:hint="eastAsia"/>
          <w:sz w:val="28"/>
          <w:szCs w:val="28"/>
        </w:rPr>
        <w:t>，充分營造全英教學的數位環境，</w:t>
      </w:r>
      <w:proofErr w:type="gramStart"/>
      <w:r w:rsidR="005E39A4" w:rsidRPr="00D43C8C">
        <w:rPr>
          <w:rFonts w:eastAsia="標楷體" w:cs="新細明體" w:hint="eastAsia"/>
          <w:sz w:val="28"/>
          <w:szCs w:val="28"/>
        </w:rPr>
        <w:t>弭</w:t>
      </w:r>
      <w:proofErr w:type="gramEnd"/>
      <w:r w:rsidR="005E39A4" w:rsidRPr="00D43C8C">
        <w:rPr>
          <w:rFonts w:eastAsia="標楷體" w:cs="新細明體" w:hint="eastAsia"/>
          <w:sz w:val="28"/>
          <w:szCs w:val="28"/>
        </w:rPr>
        <w:t>平城鄉英語師資差異，發揮政策最大加乘效果。各校辦理口說英語展能樂學計畫，透過英語日活動、</w:t>
      </w:r>
      <w:proofErr w:type="gramStart"/>
      <w:r w:rsidR="005E39A4" w:rsidRPr="00D43C8C">
        <w:rPr>
          <w:rFonts w:eastAsia="標楷體" w:cs="新細明體" w:hint="eastAsia"/>
          <w:sz w:val="28"/>
          <w:szCs w:val="28"/>
        </w:rPr>
        <w:t>全年級全班性</w:t>
      </w:r>
      <w:proofErr w:type="gramEnd"/>
      <w:r w:rsidR="005E39A4" w:rsidRPr="00D43C8C">
        <w:rPr>
          <w:rFonts w:eastAsia="標楷體" w:cs="新細明體" w:hint="eastAsia"/>
          <w:sz w:val="28"/>
          <w:szCs w:val="28"/>
        </w:rPr>
        <w:t>英語競賽活動或課餘時間</w:t>
      </w:r>
      <w:r w:rsidR="005E39A4" w:rsidRPr="00D43C8C">
        <w:rPr>
          <w:rFonts w:eastAsia="標楷體" w:cs="新細明體" w:hint="eastAsia"/>
          <w:sz w:val="28"/>
          <w:szCs w:val="28"/>
        </w:rPr>
        <w:t>10</w:t>
      </w:r>
      <w:r w:rsidR="005E39A4" w:rsidRPr="00D43C8C">
        <w:rPr>
          <w:rFonts w:eastAsia="標楷體" w:cs="新細明體" w:hint="eastAsia"/>
          <w:sz w:val="28"/>
          <w:szCs w:val="28"/>
        </w:rPr>
        <w:t>分鐘說英語等活動，充分營造無壓力、自然而然說英語的學習環境，將生活英語或課室英語在校園中普及。</w:t>
      </w:r>
      <w:bookmarkEnd w:id="62"/>
    </w:p>
    <w:p w14:paraId="0A7483C8" w14:textId="7C078ED4" w:rsidR="001A09F4" w:rsidRPr="003E280E" w:rsidRDefault="006E72E7" w:rsidP="008F162D">
      <w:pPr>
        <w:pStyle w:val="a5"/>
        <w:numPr>
          <w:ilvl w:val="2"/>
          <w:numId w:val="7"/>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63" w:name="_Toc134551055"/>
      <w:r w:rsidRPr="003E280E">
        <w:rPr>
          <w:rFonts w:ascii="Times New Roman" w:eastAsia="標楷體" w:hAnsi="Times New Roman" w:cs="Times New Roman"/>
          <w:b/>
          <w:bCs/>
          <w:sz w:val="28"/>
          <w:szCs w:val="28"/>
        </w:rPr>
        <w:t>精進英語</w:t>
      </w:r>
      <w:r w:rsidRPr="003E280E">
        <w:rPr>
          <w:rFonts w:ascii="Times New Roman" w:eastAsia="標楷體" w:hAnsi="Times New Roman" w:cs="Times New Roman" w:hint="eastAsia"/>
          <w:b/>
          <w:bCs/>
          <w:sz w:val="28"/>
          <w:szCs w:val="28"/>
        </w:rPr>
        <w:t>教學</w:t>
      </w:r>
      <w:r w:rsidR="00CC1590" w:rsidRPr="003E280E">
        <w:rPr>
          <w:rFonts w:ascii="Times New Roman" w:eastAsia="標楷體" w:hAnsi="Times New Roman" w:cs="Times New Roman"/>
          <w:b/>
          <w:bCs/>
          <w:sz w:val="28"/>
          <w:szCs w:val="28"/>
        </w:rPr>
        <w:t>全英</w:t>
      </w:r>
      <w:r w:rsidR="004E40BA" w:rsidRPr="003E280E">
        <w:rPr>
          <w:rFonts w:ascii="Times New Roman" w:eastAsia="標楷體" w:hAnsi="Times New Roman" w:cs="Times New Roman" w:hint="eastAsia"/>
          <w:b/>
          <w:bCs/>
          <w:sz w:val="28"/>
          <w:szCs w:val="28"/>
        </w:rPr>
        <w:t>授課</w:t>
      </w:r>
      <w:r w:rsidR="008C783D" w:rsidRPr="003E280E">
        <w:rPr>
          <w:rFonts w:ascii="Times New Roman" w:eastAsia="標楷體" w:hAnsi="Times New Roman" w:cs="Times New Roman"/>
          <w:b/>
          <w:bCs/>
          <w:sz w:val="28"/>
          <w:szCs w:val="28"/>
        </w:rPr>
        <w:t>知能</w:t>
      </w:r>
      <w:bookmarkEnd w:id="63"/>
    </w:p>
    <w:p w14:paraId="233A6280" w14:textId="7557AB9A" w:rsidR="00E25EFB" w:rsidRPr="00D43C8C" w:rsidRDefault="00AE73AE" w:rsidP="00D43C8C">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r w:rsidRPr="00D43C8C">
        <w:rPr>
          <w:rFonts w:eastAsia="標楷體" w:cs="新細明體" w:hint="eastAsia"/>
          <w:sz w:val="28"/>
          <w:szCs w:val="28"/>
        </w:rPr>
        <w:t>本市結合教育部口說英語展能樂學計畫，規劃全英教學的課程主題研習，透過全英語教學原則和策略、全英語課程的讀寫教學、全英語課程的聽說教學、全英語課室評量及班級經營策略等課程主題活化英語教學，全面培訓本市英語老師全英語授課能力，同時連結數位學習應用於課堂教學中，以便學生之學習更為適性有效。配合教育部</w:t>
      </w:r>
      <w:r w:rsidRPr="00D43C8C">
        <w:rPr>
          <w:rFonts w:eastAsia="標楷體" w:cs="新細明體" w:hint="eastAsia"/>
          <w:sz w:val="28"/>
          <w:szCs w:val="28"/>
        </w:rPr>
        <w:t>2030</w:t>
      </w:r>
      <w:r w:rsidRPr="00D43C8C">
        <w:rPr>
          <w:rFonts w:eastAsia="標楷體" w:cs="新細明體" w:hint="eastAsia"/>
          <w:sz w:val="28"/>
          <w:szCs w:val="28"/>
        </w:rPr>
        <w:t>雙語政策，協助強化英語教師之英語授課知能與多元評量策略，以提升英語教師教學成效與品質，並於課堂中強化學生英語口說能力及聽力，使教與學之間的連結更為緊密。辦理提升英語文課堂英語聽、說教學策略及課程數</w:t>
      </w:r>
      <w:r w:rsidRPr="00D43C8C">
        <w:rPr>
          <w:rFonts w:eastAsia="標楷體" w:cs="新細明體" w:hint="eastAsia"/>
          <w:sz w:val="28"/>
          <w:szCs w:val="28"/>
        </w:rPr>
        <w:lastRenderedPageBreak/>
        <w:t>計增能研習，</w:t>
      </w:r>
      <w:r w:rsidRPr="00D43C8C">
        <w:rPr>
          <w:rFonts w:eastAsia="標楷體" w:cs="新細明體" w:hint="eastAsia"/>
          <w:sz w:val="28"/>
          <w:szCs w:val="28"/>
        </w:rPr>
        <w:t>111</w:t>
      </w:r>
      <w:r w:rsidRPr="00D43C8C">
        <w:rPr>
          <w:rFonts w:eastAsia="標楷體" w:cs="新細明體" w:hint="eastAsia"/>
          <w:sz w:val="28"/>
          <w:szCs w:val="28"/>
        </w:rPr>
        <w:t>學年度共近百位現職正式英語教師完成培訓，為鼓勵英語教師進行全英語授課，並培訓完成後回校成立全英種子教師學習社群，</w:t>
      </w:r>
      <w:proofErr w:type="gramStart"/>
      <w:r w:rsidRPr="00D43C8C">
        <w:rPr>
          <w:rFonts w:eastAsia="標楷體" w:cs="新細明體" w:hint="eastAsia"/>
          <w:sz w:val="28"/>
          <w:szCs w:val="28"/>
        </w:rPr>
        <w:t>另全英語</w:t>
      </w:r>
      <w:proofErr w:type="gramEnd"/>
      <w:r w:rsidRPr="00D43C8C">
        <w:rPr>
          <w:rFonts w:eastAsia="標楷體" w:cs="新細明體" w:hint="eastAsia"/>
          <w:sz w:val="28"/>
          <w:szCs w:val="28"/>
        </w:rPr>
        <w:t>教學</w:t>
      </w:r>
      <w:r w:rsidR="00D2756A" w:rsidRPr="00D43C8C">
        <w:rPr>
          <w:rFonts w:eastAsia="標楷體" w:cs="新細明體" w:hint="eastAsia"/>
          <w:sz w:val="28"/>
          <w:szCs w:val="28"/>
        </w:rPr>
        <w:t>教材教</w:t>
      </w:r>
      <w:r w:rsidRPr="00D43C8C">
        <w:rPr>
          <w:rFonts w:eastAsia="標楷體" w:cs="新細明體" w:hint="eastAsia"/>
          <w:sz w:val="28"/>
          <w:szCs w:val="28"/>
        </w:rPr>
        <w:t>法研習及素養導向英語口說評量活動設計研習</w:t>
      </w:r>
      <w:r w:rsidR="004E40BA" w:rsidRPr="00D43C8C">
        <w:rPr>
          <w:rFonts w:eastAsia="標楷體" w:cs="新細明體" w:hint="eastAsia"/>
          <w:sz w:val="28"/>
          <w:szCs w:val="28"/>
        </w:rPr>
        <w:t>(</w:t>
      </w:r>
      <w:r w:rsidR="004E40BA" w:rsidRPr="00D43C8C">
        <w:rPr>
          <w:rFonts w:eastAsia="標楷體" w:cs="新細明體" w:hint="eastAsia"/>
          <w:sz w:val="28"/>
          <w:szCs w:val="28"/>
        </w:rPr>
        <w:t>國中</w:t>
      </w:r>
      <w:r w:rsidRPr="00D43C8C">
        <w:rPr>
          <w:rFonts w:eastAsia="標楷體" w:cs="新細明體" w:hint="eastAsia"/>
          <w:sz w:val="28"/>
          <w:szCs w:val="28"/>
        </w:rPr>
        <w:t>以工作圈形式辦理</w:t>
      </w:r>
      <w:r w:rsidR="004E40BA" w:rsidRPr="00D43C8C">
        <w:rPr>
          <w:rFonts w:eastAsia="標楷體" w:cs="新細明體" w:hint="eastAsia"/>
          <w:sz w:val="28"/>
          <w:szCs w:val="28"/>
        </w:rPr>
        <w:t>)</w:t>
      </w:r>
      <w:r w:rsidRPr="00D43C8C">
        <w:rPr>
          <w:rFonts w:eastAsia="標楷體" w:cs="新細明體" w:hint="eastAsia"/>
          <w:sz w:val="28"/>
          <w:szCs w:val="28"/>
        </w:rPr>
        <w:t>，培訓各六梯次近</w:t>
      </w:r>
      <w:r w:rsidR="004E40BA" w:rsidRPr="00D43C8C">
        <w:rPr>
          <w:rFonts w:eastAsia="標楷體" w:cs="新細明體" w:hint="eastAsia"/>
          <w:sz w:val="28"/>
          <w:szCs w:val="28"/>
        </w:rPr>
        <w:t>1</w:t>
      </w:r>
      <w:r w:rsidR="00EC5365" w:rsidRPr="00D43C8C">
        <w:rPr>
          <w:rFonts w:eastAsia="標楷體" w:cs="新細明體" w:hint="eastAsia"/>
          <w:sz w:val="28"/>
          <w:szCs w:val="28"/>
        </w:rPr>
        <w:t>,</w:t>
      </w:r>
      <w:r w:rsidR="004E40BA" w:rsidRPr="00D43C8C">
        <w:rPr>
          <w:rFonts w:eastAsia="標楷體" w:cs="新細明體" w:hint="eastAsia"/>
          <w:sz w:val="28"/>
          <w:szCs w:val="28"/>
        </w:rPr>
        <w:t>0</w:t>
      </w:r>
      <w:r w:rsidRPr="00D43C8C">
        <w:rPr>
          <w:rFonts w:eastAsia="標楷體" w:cs="新細明體" w:hint="eastAsia"/>
          <w:sz w:val="28"/>
          <w:szCs w:val="28"/>
        </w:rPr>
        <w:t>00</w:t>
      </w:r>
      <w:r w:rsidRPr="00D43C8C">
        <w:rPr>
          <w:rFonts w:eastAsia="標楷體" w:cs="新細明體" w:hint="eastAsia"/>
          <w:sz w:val="28"/>
          <w:szCs w:val="28"/>
        </w:rPr>
        <w:t>名教師</w:t>
      </w:r>
      <w:r w:rsidR="004E40BA" w:rsidRPr="00D43C8C">
        <w:rPr>
          <w:rFonts w:eastAsia="標楷體" w:cs="新細明體" w:hint="eastAsia"/>
          <w:sz w:val="28"/>
          <w:szCs w:val="28"/>
        </w:rPr>
        <w:t>(</w:t>
      </w:r>
      <w:r w:rsidR="004E40BA" w:rsidRPr="00D43C8C">
        <w:rPr>
          <w:rFonts w:eastAsia="標楷體" w:cs="新細明體" w:hint="eastAsia"/>
          <w:sz w:val="28"/>
          <w:szCs w:val="28"/>
        </w:rPr>
        <w:t>國小計</w:t>
      </w:r>
      <w:r w:rsidR="004E40BA" w:rsidRPr="00D43C8C">
        <w:rPr>
          <w:rFonts w:eastAsia="標楷體" w:cs="新細明體" w:hint="eastAsia"/>
          <w:sz w:val="28"/>
          <w:szCs w:val="28"/>
        </w:rPr>
        <w:t>720</w:t>
      </w:r>
      <w:r w:rsidR="004E40BA" w:rsidRPr="00D43C8C">
        <w:rPr>
          <w:rFonts w:eastAsia="標楷體" w:cs="新細明體" w:hint="eastAsia"/>
          <w:sz w:val="28"/>
          <w:szCs w:val="28"/>
        </w:rPr>
        <w:t>位、國中</w:t>
      </w:r>
      <w:r w:rsidR="006F5A89" w:rsidRPr="00D43C8C">
        <w:rPr>
          <w:rFonts w:eastAsia="標楷體" w:cs="新細明體"/>
          <w:sz w:val="28"/>
          <w:szCs w:val="28"/>
        </w:rPr>
        <w:t>300</w:t>
      </w:r>
      <w:r w:rsidR="004E40BA" w:rsidRPr="00D43C8C">
        <w:rPr>
          <w:rFonts w:eastAsia="標楷體" w:cs="新細明體" w:hint="eastAsia"/>
          <w:sz w:val="28"/>
          <w:szCs w:val="28"/>
        </w:rPr>
        <w:t>位</w:t>
      </w:r>
      <w:r w:rsidR="004E40BA" w:rsidRPr="00D43C8C">
        <w:rPr>
          <w:rFonts w:eastAsia="標楷體" w:cs="新細明體" w:hint="eastAsia"/>
          <w:sz w:val="28"/>
          <w:szCs w:val="28"/>
        </w:rPr>
        <w:t>)</w:t>
      </w:r>
      <w:r w:rsidR="004E40BA" w:rsidRPr="00D43C8C">
        <w:rPr>
          <w:rFonts w:eastAsia="標楷體" w:cs="新細明體" w:hint="eastAsia"/>
          <w:sz w:val="28"/>
          <w:szCs w:val="28"/>
        </w:rPr>
        <w:t>，</w:t>
      </w:r>
      <w:r w:rsidR="004E40BA" w:rsidRPr="00D43C8C">
        <w:rPr>
          <w:rFonts w:eastAsia="標楷體" w:cs="新細明體" w:hint="eastAsia"/>
          <w:sz w:val="28"/>
          <w:szCs w:val="28"/>
        </w:rPr>
        <w:t>111</w:t>
      </w:r>
      <w:r w:rsidR="004E40BA" w:rsidRPr="00D43C8C">
        <w:rPr>
          <w:rFonts w:eastAsia="標楷體" w:cs="新細明體" w:hint="eastAsia"/>
          <w:sz w:val="28"/>
          <w:szCs w:val="28"/>
        </w:rPr>
        <w:t>學年度全面培訓，達成率</w:t>
      </w:r>
      <w:r w:rsidR="004E40BA" w:rsidRPr="00D43C8C">
        <w:rPr>
          <w:rFonts w:eastAsia="標楷體" w:cs="新細明體" w:hint="eastAsia"/>
          <w:sz w:val="28"/>
          <w:szCs w:val="28"/>
        </w:rPr>
        <w:t>100%</w:t>
      </w:r>
      <w:r w:rsidRPr="00D43C8C">
        <w:rPr>
          <w:rFonts w:eastAsia="標楷體" w:cs="新細明體" w:hint="eastAsia"/>
          <w:sz w:val="28"/>
          <w:szCs w:val="28"/>
        </w:rPr>
        <w:t>。</w:t>
      </w:r>
    </w:p>
    <w:p w14:paraId="49CC088C" w14:textId="057D05EB" w:rsidR="00F76023" w:rsidRPr="003E280E" w:rsidRDefault="000F478C" w:rsidP="00187567">
      <w:pPr>
        <w:pStyle w:val="a5"/>
        <w:numPr>
          <w:ilvl w:val="2"/>
          <w:numId w:val="7"/>
        </w:numPr>
        <w:tabs>
          <w:tab w:val="left" w:pos="993"/>
        </w:tabs>
        <w:snapToGrid w:val="0"/>
        <w:spacing w:beforeLines="50" w:before="180" w:line="312" w:lineRule="auto"/>
        <w:ind w:leftChars="0" w:hanging="425"/>
        <w:jc w:val="both"/>
        <w:outlineLvl w:val="2"/>
        <w:rPr>
          <w:rFonts w:ascii="Times New Roman" w:eastAsia="標楷體" w:hAnsi="Times New Roman" w:cs="Times New Roman"/>
          <w:sz w:val="28"/>
          <w:szCs w:val="28"/>
        </w:rPr>
      </w:pPr>
      <w:bookmarkStart w:id="64" w:name="_Toc134551056"/>
      <w:r w:rsidRPr="003E280E">
        <w:rPr>
          <w:rFonts w:ascii="Times New Roman" w:eastAsia="標楷體" w:hAnsi="Times New Roman" w:cs="Times New Roman"/>
          <w:b/>
          <w:bCs/>
          <w:sz w:val="28"/>
          <w:szCs w:val="28"/>
        </w:rPr>
        <w:t>推廣</w:t>
      </w:r>
      <w:r w:rsidR="00187567" w:rsidRPr="003E280E">
        <w:rPr>
          <w:rFonts w:ascii="Times New Roman" w:eastAsia="標楷體" w:hAnsi="Times New Roman" w:cs="Times New Roman" w:hint="eastAsia"/>
          <w:b/>
          <w:bCs/>
          <w:sz w:val="28"/>
          <w:szCs w:val="28"/>
        </w:rPr>
        <w:t>英語</w:t>
      </w:r>
      <w:r w:rsidR="00263D15" w:rsidRPr="003E280E">
        <w:rPr>
          <w:rFonts w:ascii="Times New Roman" w:eastAsia="標楷體" w:hAnsi="Times New Roman" w:cs="Times New Roman"/>
          <w:b/>
          <w:bCs/>
          <w:sz w:val="28"/>
          <w:szCs w:val="28"/>
        </w:rPr>
        <w:t>教師專業</w:t>
      </w:r>
      <w:r w:rsidR="006E72E7" w:rsidRPr="003E280E">
        <w:rPr>
          <w:rFonts w:ascii="Times New Roman" w:eastAsia="標楷體" w:hAnsi="Times New Roman" w:cs="Times New Roman" w:hint="eastAsia"/>
          <w:b/>
          <w:bCs/>
          <w:sz w:val="28"/>
          <w:szCs w:val="28"/>
        </w:rPr>
        <w:t>學習</w:t>
      </w:r>
      <w:r w:rsidR="00263D15" w:rsidRPr="003E280E">
        <w:rPr>
          <w:rFonts w:ascii="Times New Roman" w:eastAsia="標楷體" w:hAnsi="Times New Roman" w:cs="Times New Roman"/>
          <w:b/>
          <w:bCs/>
          <w:sz w:val="28"/>
          <w:szCs w:val="28"/>
        </w:rPr>
        <w:t>社群</w:t>
      </w:r>
      <w:bookmarkEnd w:id="64"/>
    </w:p>
    <w:p w14:paraId="2BC9FAB3" w14:textId="0AC2CC54" w:rsidR="00F6461C" w:rsidRPr="00D43C8C" w:rsidRDefault="00F6461C" w:rsidP="00D43C8C">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r w:rsidRPr="00D43C8C">
        <w:rPr>
          <w:rFonts w:eastAsia="標楷體" w:cs="新細明體" w:hint="eastAsia"/>
          <w:sz w:val="28"/>
          <w:szCs w:val="28"/>
        </w:rPr>
        <w:t>發展本市國</w:t>
      </w:r>
      <w:r w:rsidR="000356F9" w:rsidRPr="00D43C8C">
        <w:rPr>
          <w:rFonts w:eastAsia="標楷體" w:cs="新細明體" w:hint="eastAsia"/>
          <w:sz w:val="28"/>
          <w:szCs w:val="28"/>
        </w:rPr>
        <w:t>中</w:t>
      </w:r>
      <w:r w:rsidRPr="00D43C8C">
        <w:rPr>
          <w:rFonts w:eastAsia="標楷體" w:cs="新細明體" w:hint="eastAsia"/>
          <w:sz w:val="28"/>
          <w:szCs w:val="28"/>
        </w:rPr>
        <w:t>小英語文教師專業</w:t>
      </w:r>
      <w:r w:rsidR="006E72E7" w:rsidRPr="00D43C8C">
        <w:rPr>
          <w:rFonts w:eastAsia="標楷體" w:cs="新細明體" w:hint="eastAsia"/>
          <w:sz w:val="28"/>
          <w:szCs w:val="28"/>
        </w:rPr>
        <w:t>學習</w:t>
      </w:r>
      <w:r w:rsidRPr="00D43C8C">
        <w:rPr>
          <w:rFonts w:eastAsia="標楷體" w:cs="新細明體" w:hint="eastAsia"/>
          <w:sz w:val="28"/>
          <w:szCs w:val="28"/>
        </w:rPr>
        <w:t>社群，鼓勵各校教師參與及申請社群運作，透過學年或領域教學研究會</w:t>
      </w:r>
      <w:proofErr w:type="gramStart"/>
      <w:r w:rsidRPr="00D43C8C">
        <w:rPr>
          <w:rFonts w:eastAsia="標楷體" w:cs="新細明體" w:hint="eastAsia"/>
          <w:sz w:val="28"/>
          <w:szCs w:val="28"/>
        </w:rPr>
        <w:t>採</w:t>
      </w:r>
      <w:proofErr w:type="gramEnd"/>
      <w:r w:rsidRPr="00D43C8C">
        <w:rPr>
          <w:rFonts w:eastAsia="標楷體" w:cs="新細明體" w:hint="eastAsia"/>
          <w:sz w:val="28"/>
          <w:szCs w:val="28"/>
        </w:rPr>
        <w:t>專業學習社群模式運作，</w:t>
      </w:r>
      <w:proofErr w:type="gramStart"/>
      <w:r w:rsidR="000356F9" w:rsidRPr="00D43C8C">
        <w:rPr>
          <w:rFonts w:eastAsia="標楷體" w:cs="新細明體" w:hint="eastAsia"/>
          <w:sz w:val="28"/>
          <w:szCs w:val="28"/>
        </w:rPr>
        <w:t>定期備課及</w:t>
      </w:r>
      <w:proofErr w:type="gramEnd"/>
      <w:r w:rsidR="000356F9" w:rsidRPr="00D43C8C">
        <w:rPr>
          <w:rFonts w:eastAsia="標楷體" w:cs="新細明體" w:hint="eastAsia"/>
          <w:sz w:val="28"/>
          <w:szCs w:val="28"/>
        </w:rPr>
        <w:t>討論，並參加全英教材教法相關研習，進行教案、學習單、上課簡報</w:t>
      </w:r>
      <w:r w:rsidR="000356F9" w:rsidRPr="00D43C8C">
        <w:rPr>
          <w:rFonts w:eastAsia="標楷體" w:cs="新細明體"/>
          <w:sz w:val="28"/>
          <w:szCs w:val="28"/>
        </w:rPr>
        <w:t>PPT</w:t>
      </w:r>
      <w:r w:rsidR="000356F9" w:rsidRPr="00D43C8C">
        <w:rPr>
          <w:rFonts w:eastAsia="標楷體" w:cs="新細明體" w:hint="eastAsia"/>
          <w:sz w:val="28"/>
          <w:szCs w:val="28"/>
        </w:rPr>
        <w:t>及教學示範影片等教學成果產出，</w:t>
      </w:r>
      <w:r w:rsidRPr="00D43C8C">
        <w:rPr>
          <w:rFonts w:eastAsia="標楷體" w:cs="新細明體" w:hint="eastAsia"/>
          <w:sz w:val="28"/>
          <w:szCs w:val="28"/>
        </w:rPr>
        <w:t>並藉由本市雙語</w:t>
      </w:r>
      <w:r w:rsidR="00FC3A0B">
        <w:rPr>
          <w:rFonts w:eastAsia="標楷體" w:cs="新細明體" w:hint="eastAsia"/>
          <w:sz w:val="28"/>
          <w:szCs w:val="28"/>
        </w:rPr>
        <w:t>種子</w:t>
      </w:r>
      <w:r w:rsidRPr="00D43C8C">
        <w:rPr>
          <w:rFonts w:eastAsia="標楷體" w:cs="新細明體" w:hint="eastAsia"/>
          <w:sz w:val="28"/>
          <w:szCs w:val="28"/>
        </w:rPr>
        <w:t>教師或雙語教育經驗校長到校</w:t>
      </w:r>
      <w:proofErr w:type="gramStart"/>
      <w:r w:rsidRPr="00D43C8C">
        <w:rPr>
          <w:rFonts w:eastAsia="標楷體" w:cs="新細明體" w:hint="eastAsia"/>
          <w:sz w:val="28"/>
          <w:szCs w:val="28"/>
        </w:rPr>
        <w:t>進行觀課回饋</w:t>
      </w:r>
      <w:proofErr w:type="gramEnd"/>
      <w:r w:rsidRPr="00D43C8C">
        <w:rPr>
          <w:rFonts w:eastAsia="標楷體" w:cs="新細明體" w:hint="eastAsia"/>
          <w:sz w:val="28"/>
          <w:szCs w:val="28"/>
        </w:rPr>
        <w:t>，提升教師雙語教學專業並促進學生學習成效，期透過專業社群協助教師「</w:t>
      </w:r>
      <w:proofErr w:type="gramStart"/>
      <w:r w:rsidRPr="00D43C8C">
        <w:rPr>
          <w:rFonts w:eastAsia="標楷體" w:cs="新細明體" w:hint="eastAsia"/>
          <w:sz w:val="28"/>
          <w:szCs w:val="28"/>
        </w:rPr>
        <w:t>賦能</w:t>
      </w:r>
      <w:proofErr w:type="gramEnd"/>
      <w:r w:rsidRPr="00D43C8C">
        <w:rPr>
          <w:rFonts w:eastAsia="標楷體" w:cs="新細明體" w:hint="eastAsia"/>
          <w:sz w:val="28"/>
          <w:szCs w:val="28"/>
        </w:rPr>
        <w:t>、創新、</w:t>
      </w:r>
      <w:proofErr w:type="gramStart"/>
      <w:r w:rsidRPr="00D43C8C">
        <w:rPr>
          <w:rFonts w:eastAsia="標楷體" w:cs="新細明體" w:hint="eastAsia"/>
          <w:sz w:val="28"/>
          <w:szCs w:val="28"/>
        </w:rPr>
        <w:t>共好</w:t>
      </w:r>
      <w:proofErr w:type="gramEnd"/>
      <w:r w:rsidRPr="00D43C8C">
        <w:rPr>
          <w:rFonts w:eastAsia="標楷體" w:cs="新細明體" w:hint="eastAsia"/>
          <w:sz w:val="28"/>
          <w:szCs w:val="28"/>
        </w:rPr>
        <w:t>」，精緻</w:t>
      </w:r>
      <w:r w:rsidR="00D41E9D" w:rsidRPr="00D43C8C">
        <w:rPr>
          <w:rFonts w:eastAsia="標楷體" w:cs="新細明體" w:hint="eastAsia"/>
          <w:sz w:val="28"/>
          <w:szCs w:val="28"/>
        </w:rPr>
        <w:t>英</w:t>
      </w:r>
      <w:r w:rsidRPr="00D43C8C">
        <w:rPr>
          <w:rFonts w:eastAsia="標楷體" w:cs="新細明體" w:hint="eastAsia"/>
          <w:sz w:val="28"/>
          <w:szCs w:val="28"/>
        </w:rPr>
        <w:t>語教學並於課堂實踐</w:t>
      </w:r>
      <w:r w:rsidRPr="00D43C8C">
        <w:rPr>
          <w:rFonts w:eastAsia="標楷體" w:cs="新細明體"/>
          <w:sz w:val="28"/>
          <w:szCs w:val="28"/>
        </w:rPr>
        <w:t>。</w:t>
      </w:r>
    </w:p>
    <w:p w14:paraId="451D295C" w14:textId="5AC20C1B" w:rsidR="00C37C0D" w:rsidRPr="003E280E" w:rsidRDefault="000D410A" w:rsidP="00D43C8C">
      <w:pPr>
        <w:pStyle w:val="a5"/>
        <w:numPr>
          <w:ilvl w:val="2"/>
          <w:numId w:val="7"/>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65" w:name="_Toc134551057"/>
      <w:r w:rsidRPr="003E280E">
        <w:rPr>
          <w:rFonts w:ascii="Times New Roman" w:eastAsia="標楷體" w:hAnsi="Times New Roman" w:cs="Times New Roman" w:hint="eastAsia"/>
          <w:b/>
          <w:bCs/>
          <w:sz w:val="28"/>
          <w:szCs w:val="28"/>
        </w:rPr>
        <w:t>推廣</w:t>
      </w:r>
      <w:r w:rsidR="00F6461C" w:rsidRPr="003E280E">
        <w:rPr>
          <w:rFonts w:ascii="Times New Roman" w:eastAsia="標楷體" w:hAnsi="Times New Roman" w:cs="Times New Roman" w:hint="eastAsia"/>
          <w:b/>
          <w:bCs/>
          <w:sz w:val="28"/>
          <w:szCs w:val="28"/>
        </w:rPr>
        <w:t>英語</w:t>
      </w:r>
      <w:r w:rsidR="00F6461C" w:rsidRPr="003E280E">
        <w:rPr>
          <w:rFonts w:ascii="Times New Roman" w:eastAsia="標楷體" w:hAnsi="Times New Roman" w:cs="Times New Roman"/>
          <w:b/>
          <w:bCs/>
          <w:sz w:val="28"/>
          <w:szCs w:val="28"/>
        </w:rPr>
        <w:t>教學資源</w:t>
      </w:r>
      <w:r w:rsidRPr="003E280E">
        <w:rPr>
          <w:rFonts w:ascii="Times New Roman" w:eastAsia="標楷體" w:hAnsi="Times New Roman" w:cs="Times New Roman" w:hint="eastAsia"/>
          <w:b/>
          <w:bCs/>
          <w:sz w:val="28"/>
          <w:szCs w:val="28"/>
        </w:rPr>
        <w:t>數位平台</w:t>
      </w:r>
      <w:bookmarkEnd w:id="65"/>
      <w:r w:rsidR="00F6461C" w:rsidRPr="003E280E">
        <w:rPr>
          <w:rFonts w:ascii="Times New Roman" w:eastAsia="標楷體" w:hAnsi="Times New Roman" w:cs="Times New Roman"/>
          <w:b/>
          <w:bCs/>
          <w:sz w:val="28"/>
          <w:szCs w:val="28"/>
        </w:rPr>
        <w:t xml:space="preserve"> </w:t>
      </w:r>
    </w:p>
    <w:p w14:paraId="79386EC3" w14:textId="1C84152B" w:rsidR="004E4678" w:rsidRPr="00D43C8C" w:rsidRDefault="005F7109" w:rsidP="00D43C8C">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r w:rsidRPr="00D43C8C">
        <w:rPr>
          <w:rFonts w:eastAsia="標楷體" w:cs="新細明體" w:hint="eastAsia"/>
          <w:sz w:val="28"/>
          <w:szCs w:val="28"/>
        </w:rPr>
        <w:t>本市</w:t>
      </w:r>
      <w:r w:rsidR="00837086" w:rsidRPr="00D43C8C">
        <w:rPr>
          <w:rFonts w:eastAsia="標楷體" w:cs="新細明體" w:hint="eastAsia"/>
          <w:sz w:val="28"/>
          <w:szCs w:val="28"/>
        </w:rPr>
        <w:t>推廣</w:t>
      </w:r>
      <w:r w:rsidR="00CB2508" w:rsidRPr="00D43C8C">
        <w:rPr>
          <w:rFonts w:eastAsia="標楷體" w:cs="新細明體" w:hint="eastAsia"/>
          <w:sz w:val="28"/>
          <w:szCs w:val="28"/>
        </w:rPr>
        <w:t>數位學習</w:t>
      </w:r>
      <w:r w:rsidR="00D11729" w:rsidRPr="00D43C8C">
        <w:rPr>
          <w:rFonts w:eastAsia="標楷體" w:cs="新細明體" w:hint="eastAsia"/>
          <w:sz w:val="28"/>
          <w:szCs w:val="28"/>
        </w:rPr>
        <w:t>評量</w:t>
      </w:r>
      <w:r w:rsidR="00C0638C" w:rsidRPr="00D43C8C">
        <w:rPr>
          <w:rFonts w:eastAsia="標楷體" w:cs="新細明體"/>
          <w:sz w:val="28"/>
          <w:szCs w:val="28"/>
        </w:rPr>
        <w:t>工具</w:t>
      </w:r>
      <w:r w:rsidR="00646F27" w:rsidRPr="00D43C8C">
        <w:rPr>
          <w:rFonts w:eastAsia="標楷體" w:cs="新細明體"/>
          <w:sz w:val="28"/>
          <w:szCs w:val="28"/>
        </w:rPr>
        <w:t>鼓勵各校於平時評量及定期評量納入英語聽力及英語口說評量，</w:t>
      </w:r>
      <w:r w:rsidR="00646F27" w:rsidRPr="00D43C8C">
        <w:rPr>
          <w:rFonts w:eastAsia="標楷體" w:cs="新細明體" w:hint="eastAsia"/>
          <w:sz w:val="28"/>
          <w:szCs w:val="28"/>
        </w:rPr>
        <w:t>導入人工智慧強化</w:t>
      </w:r>
      <w:r w:rsidR="00646F27" w:rsidRPr="00D43C8C">
        <w:rPr>
          <w:rFonts w:eastAsia="標楷體" w:cs="新細明體" w:hint="eastAsia"/>
          <w:sz w:val="28"/>
          <w:szCs w:val="28"/>
        </w:rPr>
        <w:t xml:space="preserve"> </w:t>
      </w:r>
      <w:r w:rsidR="00646F27" w:rsidRPr="00D43C8C">
        <w:rPr>
          <w:rFonts w:eastAsia="標楷體" w:cs="新細明體"/>
          <w:sz w:val="28"/>
          <w:szCs w:val="28"/>
        </w:rPr>
        <w:t>Cool English</w:t>
      </w:r>
      <w:r w:rsidR="00646F27" w:rsidRPr="00D43C8C">
        <w:rPr>
          <w:rFonts w:eastAsia="標楷體" w:cs="新細明體"/>
          <w:sz w:val="28"/>
          <w:szCs w:val="28"/>
        </w:rPr>
        <w:t>平</w:t>
      </w:r>
      <w:proofErr w:type="gramStart"/>
      <w:r w:rsidR="00646F27" w:rsidRPr="00D43C8C">
        <w:rPr>
          <w:rFonts w:eastAsia="標楷體" w:cs="新細明體"/>
          <w:sz w:val="28"/>
          <w:szCs w:val="28"/>
        </w:rPr>
        <w:t>臺</w:t>
      </w:r>
      <w:proofErr w:type="gramEnd"/>
      <w:r w:rsidR="00646F27" w:rsidRPr="00D43C8C">
        <w:rPr>
          <w:rFonts w:eastAsia="標楷體" w:cs="新細明體" w:hint="eastAsia"/>
          <w:sz w:val="28"/>
          <w:szCs w:val="28"/>
        </w:rPr>
        <w:t>互動功能，結合口說英語展能樂學與生生用平板計畫，透過數位學習推動計畫</w:t>
      </w:r>
      <w:r w:rsidR="00646F27" w:rsidRPr="00D43C8C">
        <w:rPr>
          <w:rFonts w:eastAsia="標楷體" w:cs="新細明體"/>
          <w:sz w:val="28"/>
          <w:szCs w:val="28"/>
        </w:rPr>
        <w:t>A2</w:t>
      </w:r>
      <w:r w:rsidR="00646F27" w:rsidRPr="00D43C8C">
        <w:rPr>
          <w:rFonts w:eastAsia="標楷體" w:cs="新細明體" w:hint="eastAsia"/>
          <w:sz w:val="28"/>
          <w:szCs w:val="28"/>
        </w:rPr>
        <w:t>數位學習工作坊研習，鼓勵教師使用數位學習平台進行教學，增進教學品質與學習成效，並</w:t>
      </w:r>
      <w:r w:rsidR="00837086" w:rsidRPr="00D43C8C">
        <w:rPr>
          <w:rFonts w:eastAsia="標楷體" w:cs="新細明體"/>
          <w:sz w:val="28"/>
          <w:szCs w:val="28"/>
        </w:rPr>
        <w:t>鼓勵</w:t>
      </w:r>
      <w:r w:rsidR="00837086" w:rsidRPr="00D43C8C">
        <w:rPr>
          <w:rFonts w:eastAsia="標楷體" w:cs="新細明體" w:hint="eastAsia"/>
          <w:sz w:val="28"/>
          <w:szCs w:val="28"/>
        </w:rPr>
        <w:t>教師</w:t>
      </w:r>
      <w:r w:rsidR="00837086" w:rsidRPr="00D43C8C">
        <w:rPr>
          <w:rFonts w:eastAsia="標楷體" w:cs="新細明體"/>
          <w:sz w:val="28"/>
          <w:szCs w:val="28"/>
        </w:rPr>
        <w:t>善用</w:t>
      </w:r>
      <w:r w:rsidR="00837086" w:rsidRPr="00D43C8C">
        <w:rPr>
          <w:rFonts w:eastAsia="標楷體" w:cs="新細明體" w:hint="eastAsia"/>
          <w:sz w:val="28"/>
          <w:szCs w:val="28"/>
        </w:rPr>
        <w:t>各學習階段別符合</w:t>
      </w:r>
      <w:r w:rsidR="00E90064" w:rsidRPr="00D43C8C">
        <w:rPr>
          <w:rFonts w:eastAsia="標楷體" w:cs="新細明體" w:hint="eastAsia"/>
          <w:sz w:val="28"/>
          <w:szCs w:val="28"/>
        </w:rPr>
        <w:t>學生程度及真實生活情境</w:t>
      </w:r>
      <w:proofErr w:type="gramStart"/>
      <w:r w:rsidR="00E90064" w:rsidRPr="00D43C8C">
        <w:rPr>
          <w:rFonts w:eastAsia="標楷體" w:cs="新細明體" w:hint="eastAsia"/>
          <w:sz w:val="28"/>
          <w:szCs w:val="28"/>
        </w:rPr>
        <w:t>之線上學習</w:t>
      </w:r>
      <w:proofErr w:type="gramEnd"/>
      <w:r w:rsidR="00E90064" w:rsidRPr="00D43C8C">
        <w:rPr>
          <w:rFonts w:eastAsia="標楷體" w:cs="新細明體" w:hint="eastAsia"/>
          <w:sz w:val="28"/>
          <w:szCs w:val="28"/>
        </w:rPr>
        <w:t>資源，運用英語聽說能力檢測系統</w:t>
      </w:r>
      <w:r w:rsidR="00C0638C" w:rsidRPr="00D43C8C">
        <w:rPr>
          <w:rFonts w:eastAsia="標楷體" w:cs="新細明體"/>
          <w:sz w:val="28"/>
          <w:szCs w:val="28"/>
        </w:rPr>
        <w:t>，檢視學生英語學習成效</w:t>
      </w:r>
      <w:r w:rsidR="00E90064" w:rsidRPr="00D43C8C">
        <w:rPr>
          <w:rFonts w:eastAsia="標楷體" w:cs="新細明體" w:hint="eastAsia"/>
          <w:sz w:val="28"/>
          <w:szCs w:val="28"/>
        </w:rPr>
        <w:t>，掌握學生英語學習情形，並據此進行差異化教學</w:t>
      </w:r>
      <w:r w:rsidR="00C0638C" w:rsidRPr="00D43C8C">
        <w:rPr>
          <w:rFonts w:eastAsia="標楷體" w:cs="新細明體"/>
          <w:sz w:val="28"/>
          <w:szCs w:val="28"/>
        </w:rPr>
        <w:t>。</w:t>
      </w:r>
      <w:r w:rsidR="000144E6" w:rsidRPr="00D43C8C">
        <w:rPr>
          <w:rFonts w:eastAsia="標楷體" w:cs="新細明體" w:hint="eastAsia"/>
          <w:sz w:val="28"/>
          <w:szCs w:val="28"/>
        </w:rPr>
        <w:t>預計到</w:t>
      </w:r>
      <w:r w:rsidR="000144E6" w:rsidRPr="00D43C8C">
        <w:rPr>
          <w:rFonts w:eastAsia="標楷體" w:cs="新細明體" w:hint="eastAsia"/>
          <w:sz w:val="28"/>
          <w:szCs w:val="28"/>
        </w:rPr>
        <w:t>113</w:t>
      </w:r>
      <w:r w:rsidR="000144E6" w:rsidRPr="00D43C8C">
        <w:rPr>
          <w:rFonts w:eastAsia="標楷體" w:cs="新細明體" w:hint="eastAsia"/>
          <w:sz w:val="28"/>
          <w:szCs w:val="28"/>
        </w:rPr>
        <w:t>學年度，全市國中小</w:t>
      </w:r>
      <w:r w:rsidR="00263DCB" w:rsidRPr="00D43C8C">
        <w:rPr>
          <w:rFonts w:eastAsia="標楷體" w:cs="新細明體" w:hint="eastAsia"/>
          <w:sz w:val="28"/>
          <w:szCs w:val="28"/>
        </w:rPr>
        <w:t>超過</w:t>
      </w:r>
      <w:r w:rsidR="0018736C" w:rsidRPr="00D43C8C">
        <w:rPr>
          <w:rFonts w:eastAsia="標楷體" w:cs="新細明體"/>
          <w:sz w:val="28"/>
          <w:szCs w:val="28"/>
        </w:rPr>
        <w:t>90</w:t>
      </w:r>
      <w:r w:rsidR="000144E6" w:rsidRPr="00D43C8C">
        <w:rPr>
          <w:rFonts w:eastAsia="標楷體" w:cs="新細明體"/>
          <w:sz w:val="28"/>
          <w:szCs w:val="28"/>
        </w:rPr>
        <w:t>%</w:t>
      </w:r>
      <w:r w:rsidR="000144E6" w:rsidRPr="00D43C8C">
        <w:rPr>
          <w:rFonts w:eastAsia="標楷體" w:cs="新細明體" w:hint="eastAsia"/>
          <w:sz w:val="28"/>
          <w:szCs w:val="28"/>
        </w:rPr>
        <w:t>學校運用</w:t>
      </w:r>
      <w:r w:rsidR="00272781" w:rsidRPr="00D43C8C">
        <w:rPr>
          <w:rFonts w:eastAsia="標楷體" w:cs="新細明體"/>
          <w:sz w:val="28"/>
          <w:szCs w:val="28"/>
        </w:rPr>
        <w:t>由教育部所建置</w:t>
      </w:r>
      <w:r w:rsidR="000144E6" w:rsidRPr="00D43C8C">
        <w:rPr>
          <w:rFonts w:eastAsia="標楷體" w:cs="新細明體"/>
          <w:sz w:val="28"/>
          <w:szCs w:val="28"/>
        </w:rPr>
        <w:t xml:space="preserve">Cool English </w:t>
      </w:r>
      <w:proofErr w:type="gramStart"/>
      <w:r w:rsidR="00272781" w:rsidRPr="00D43C8C">
        <w:rPr>
          <w:rFonts w:eastAsia="標楷體" w:cs="新細明體" w:hint="eastAsia"/>
          <w:sz w:val="28"/>
          <w:szCs w:val="28"/>
        </w:rPr>
        <w:t>線上英語</w:t>
      </w:r>
      <w:proofErr w:type="gramEnd"/>
      <w:r w:rsidR="00272781" w:rsidRPr="00D43C8C">
        <w:rPr>
          <w:rFonts w:eastAsia="標楷體" w:cs="新細明體" w:hint="eastAsia"/>
          <w:sz w:val="28"/>
          <w:szCs w:val="28"/>
        </w:rPr>
        <w:t>學習</w:t>
      </w:r>
      <w:r w:rsidR="000144E6" w:rsidRPr="00D43C8C">
        <w:rPr>
          <w:rFonts w:eastAsia="標楷體" w:cs="新細明體"/>
          <w:sz w:val="28"/>
          <w:szCs w:val="28"/>
        </w:rPr>
        <w:t>平</w:t>
      </w:r>
      <w:proofErr w:type="gramStart"/>
      <w:r w:rsidR="000144E6" w:rsidRPr="00D43C8C">
        <w:rPr>
          <w:rFonts w:eastAsia="標楷體" w:cs="新細明體"/>
          <w:sz w:val="28"/>
          <w:szCs w:val="28"/>
        </w:rPr>
        <w:t>臺</w:t>
      </w:r>
      <w:proofErr w:type="gramEnd"/>
      <w:r w:rsidR="000144E6" w:rsidRPr="00D43C8C">
        <w:rPr>
          <w:rFonts w:eastAsia="標楷體" w:cs="新細明體"/>
          <w:sz w:val="28"/>
          <w:szCs w:val="28"/>
        </w:rPr>
        <w:t>資源，辦理</w:t>
      </w:r>
      <w:proofErr w:type="gramStart"/>
      <w:r w:rsidR="000144E6" w:rsidRPr="00D43C8C">
        <w:rPr>
          <w:rFonts w:eastAsia="標楷體" w:cs="新細明體"/>
          <w:sz w:val="28"/>
          <w:szCs w:val="28"/>
        </w:rPr>
        <w:t>英語線上測驗</w:t>
      </w:r>
      <w:proofErr w:type="gramEnd"/>
      <w:r w:rsidR="000144E6" w:rsidRPr="00D43C8C">
        <w:rPr>
          <w:rFonts w:eastAsia="標楷體" w:cs="新細明體"/>
          <w:sz w:val="28"/>
          <w:szCs w:val="28"/>
        </w:rPr>
        <w:t>，檢測學生聽說能力</w:t>
      </w:r>
      <w:r w:rsidR="000144E6" w:rsidRPr="00D43C8C">
        <w:rPr>
          <w:rFonts w:eastAsia="標楷體" w:cs="新細明體" w:hint="eastAsia"/>
          <w:sz w:val="28"/>
          <w:szCs w:val="28"/>
        </w:rPr>
        <w:t>。</w:t>
      </w:r>
    </w:p>
    <w:p w14:paraId="6D2F552F" w14:textId="1E0F3822" w:rsidR="008C3D2B" w:rsidRPr="003E280E" w:rsidRDefault="000D5305" w:rsidP="00D43C8C">
      <w:pPr>
        <w:pStyle w:val="a5"/>
        <w:numPr>
          <w:ilvl w:val="2"/>
          <w:numId w:val="7"/>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66" w:name="_Toc134551058"/>
      <w:r w:rsidRPr="003E280E">
        <w:rPr>
          <w:rFonts w:ascii="Times New Roman" w:eastAsia="標楷體" w:hAnsi="Times New Roman" w:cs="Times New Roman" w:hint="eastAsia"/>
          <w:b/>
          <w:bCs/>
          <w:sz w:val="28"/>
          <w:szCs w:val="28"/>
        </w:rPr>
        <w:t>培養學生</w:t>
      </w:r>
      <w:r w:rsidR="00AD07EB" w:rsidRPr="003E280E">
        <w:rPr>
          <w:rFonts w:ascii="Times New Roman" w:eastAsia="標楷體" w:hAnsi="Times New Roman" w:cs="Times New Roman" w:hint="eastAsia"/>
          <w:b/>
          <w:bCs/>
          <w:sz w:val="28"/>
          <w:szCs w:val="28"/>
        </w:rPr>
        <w:t>英</w:t>
      </w:r>
      <w:r w:rsidRPr="003E280E">
        <w:rPr>
          <w:rFonts w:ascii="Times New Roman" w:eastAsia="標楷體" w:hAnsi="Times New Roman" w:cs="Times New Roman" w:hint="eastAsia"/>
          <w:b/>
          <w:bCs/>
          <w:sz w:val="28"/>
          <w:szCs w:val="28"/>
        </w:rPr>
        <w:t>語自主學習</w:t>
      </w:r>
      <w:r w:rsidR="004276E4" w:rsidRPr="003E280E">
        <w:rPr>
          <w:rFonts w:ascii="Times New Roman" w:eastAsia="標楷體" w:hAnsi="Times New Roman" w:cs="Times New Roman" w:hint="eastAsia"/>
          <w:b/>
          <w:bCs/>
          <w:sz w:val="28"/>
          <w:szCs w:val="28"/>
        </w:rPr>
        <w:t>能</w:t>
      </w:r>
      <w:r w:rsidRPr="003E280E">
        <w:rPr>
          <w:rFonts w:ascii="Times New Roman" w:eastAsia="標楷體" w:hAnsi="Times New Roman" w:cs="Times New Roman" w:hint="eastAsia"/>
          <w:b/>
          <w:bCs/>
          <w:sz w:val="28"/>
          <w:szCs w:val="28"/>
        </w:rPr>
        <w:t>力</w:t>
      </w:r>
      <w:bookmarkEnd w:id="66"/>
    </w:p>
    <w:p w14:paraId="619E81B7" w14:textId="1FBC793E" w:rsidR="005D7E3F" w:rsidRPr="00D43C8C" w:rsidRDefault="00AD2915" w:rsidP="00D43C8C">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bookmarkStart w:id="67" w:name="_Toc130299005"/>
      <w:bookmarkStart w:id="68" w:name="_Toc133240315"/>
      <w:bookmarkStart w:id="69" w:name="_Toc133241176"/>
      <w:bookmarkStart w:id="70" w:name="_Toc133296205"/>
      <w:bookmarkStart w:id="71" w:name="_Toc133324305"/>
      <w:bookmarkStart w:id="72" w:name="_Toc134017207"/>
      <w:bookmarkStart w:id="73" w:name="_Toc134523172"/>
      <w:r w:rsidRPr="00D43C8C">
        <w:rPr>
          <w:rFonts w:eastAsia="標楷體" w:cs="新細明體" w:hint="eastAsia"/>
          <w:sz w:val="28"/>
          <w:szCs w:val="28"/>
        </w:rPr>
        <w:t>本市</w:t>
      </w:r>
      <w:r w:rsidR="00F6461C" w:rsidRPr="00D43C8C">
        <w:rPr>
          <w:rFonts w:eastAsia="標楷體" w:cs="新細明體" w:hint="eastAsia"/>
          <w:sz w:val="28"/>
          <w:szCs w:val="28"/>
        </w:rPr>
        <w:t>積極</w:t>
      </w:r>
      <w:proofErr w:type="gramStart"/>
      <w:r w:rsidR="006C77CC" w:rsidRPr="00D43C8C">
        <w:rPr>
          <w:rFonts w:eastAsia="標楷體" w:cs="新細明體" w:hint="eastAsia"/>
          <w:sz w:val="28"/>
          <w:szCs w:val="28"/>
        </w:rPr>
        <w:t>建立線上英語</w:t>
      </w:r>
      <w:proofErr w:type="gramEnd"/>
      <w:r w:rsidR="006C77CC" w:rsidRPr="00D43C8C">
        <w:rPr>
          <w:rFonts w:eastAsia="標楷體" w:cs="新細明體" w:hint="eastAsia"/>
          <w:sz w:val="28"/>
          <w:szCs w:val="28"/>
        </w:rPr>
        <w:t>學習平台，提供學生學習英語支持</w:t>
      </w:r>
      <w:r w:rsidRPr="00D43C8C">
        <w:rPr>
          <w:rFonts w:eastAsia="標楷體" w:cs="新細明體" w:hint="eastAsia"/>
          <w:sz w:val="28"/>
          <w:szCs w:val="28"/>
        </w:rPr>
        <w:t>；鼓勵學生參與國際交流活動，擴增英語聽、說、讀與寫使用機會</w:t>
      </w:r>
      <w:r w:rsidR="005D7E3F" w:rsidRPr="00D43C8C">
        <w:rPr>
          <w:rFonts w:eastAsia="標楷體" w:cs="新細明體" w:hint="eastAsia"/>
          <w:sz w:val="28"/>
          <w:szCs w:val="28"/>
        </w:rPr>
        <w:t>，</w:t>
      </w:r>
      <w:r w:rsidRPr="00D43C8C">
        <w:rPr>
          <w:rFonts w:eastAsia="標楷體" w:cs="新細明體" w:hint="eastAsia"/>
          <w:sz w:val="28"/>
          <w:szCs w:val="28"/>
        </w:rPr>
        <w:t>提升國際視野</w:t>
      </w:r>
      <w:r w:rsidR="005D7E3F" w:rsidRPr="00D43C8C">
        <w:rPr>
          <w:rFonts w:eastAsia="標楷體" w:cs="新細明體" w:hint="eastAsia"/>
          <w:sz w:val="28"/>
          <w:szCs w:val="28"/>
        </w:rPr>
        <w:t>；並透過雙語教育評估機制，評估學生的英語學習成果和自主學習能力，提供學校反饋與建議，亦可幫助教師調整教學策略之參考</w:t>
      </w:r>
      <w:bookmarkEnd w:id="67"/>
      <w:bookmarkEnd w:id="68"/>
      <w:bookmarkEnd w:id="69"/>
      <w:r w:rsidR="00AD07EB" w:rsidRPr="00D43C8C">
        <w:rPr>
          <w:rFonts w:eastAsia="標楷體" w:cs="新細明體" w:hint="eastAsia"/>
          <w:sz w:val="28"/>
          <w:szCs w:val="28"/>
        </w:rPr>
        <w:t>；例如結</w:t>
      </w:r>
      <w:r w:rsidR="00AD07EB" w:rsidRPr="00D43C8C">
        <w:rPr>
          <w:rFonts w:eastAsia="標楷體" w:cs="新細明體" w:hint="eastAsia"/>
          <w:sz w:val="28"/>
          <w:szCs w:val="28"/>
        </w:rPr>
        <w:lastRenderedPageBreak/>
        <w:t>合教育部</w:t>
      </w:r>
      <w:r w:rsidR="00AD07EB" w:rsidRPr="00D43C8C">
        <w:rPr>
          <w:rFonts w:eastAsia="標楷體" w:cs="新細明體" w:hint="eastAsia"/>
          <w:sz w:val="28"/>
          <w:szCs w:val="28"/>
        </w:rPr>
        <w:t>Cool English</w:t>
      </w:r>
      <w:proofErr w:type="gramStart"/>
      <w:r w:rsidR="00AD07EB" w:rsidRPr="00D43C8C">
        <w:rPr>
          <w:rFonts w:eastAsia="標楷體" w:cs="新細明體" w:hint="eastAsia"/>
          <w:sz w:val="28"/>
          <w:szCs w:val="28"/>
        </w:rPr>
        <w:t>英語線上學習</w:t>
      </w:r>
      <w:proofErr w:type="gramEnd"/>
      <w:r w:rsidR="00AD07EB" w:rsidRPr="00D43C8C">
        <w:rPr>
          <w:rFonts w:eastAsia="標楷體" w:cs="新細明體" w:hint="eastAsia"/>
          <w:sz w:val="28"/>
          <w:szCs w:val="28"/>
        </w:rPr>
        <w:t>平台資源，設立「</w:t>
      </w:r>
      <w:r w:rsidR="00AD07EB" w:rsidRPr="00D43C8C">
        <w:rPr>
          <w:rFonts w:eastAsia="標楷體" w:cs="新細明體" w:hint="eastAsia"/>
          <w:sz w:val="28"/>
          <w:szCs w:val="28"/>
        </w:rPr>
        <w:t>Learning English is So Cool</w:t>
      </w:r>
      <w:r w:rsidR="00AD07EB" w:rsidRPr="00D43C8C">
        <w:rPr>
          <w:rFonts w:eastAsia="標楷體" w:cs="新細明體" w:hint="eastAsia"/>
          <w:sz w:val="28"/>
          <w:szCs w:val="28"/>
        </w:rPr>
        <w:t>桃園市專區」，指導學童自學，促進家庭學習英語之風氣，針對國小三至六年級、國中七至九年級進行聽力、字彙與口說認證，通過標準者由本局頒發證書，鼓勵學生透過數位平台進行英語自學。</w:t>
      </w:r>
      <w:bookmarkEnd w:id="70"/>
      <w:bookmarkEnd w:id="71"/>
      <w:bookmarkEnd w:id="72"/>
      <w:bookmarkEnd w:id="73"/>
    </w:p>
    <w:p w14:paraId="0EB3EFF1" w14:textId="77777777" w:rsidR="00CC038E" w:rsidRPr="003E280E" w:rsidRDefault="00CC038E" w:rsidP="009144B9">
      <w:pPr>
        <w:pStyle w:val="a5"/>
        <w:numPr>
          <w:ilvl w:val="0"/>
          <w:numId w:val="12"/>
        </w:numPr>
        <w:autoSpaceDE w:val="0"/>
        <w:autoSpaceDN w:val="0"/>
        <w:spacing w:line="192" w:lineRule="auto"/>
        <w:ind w:leftChars="0" w:left="567" w:hanging="567"/>
        <w:jc w:val="both"/>
        <w:outlineLvl w:val="0"/>
        <w:rPr>
          <w:rFonts w:ascii="Times New Roman" w:eastAsia="標楷體" w:hAnsi="Times New Roman" w:cs="Times New Roman"/>
          <w:b/>
          <w:bCs/>
          <w:sz w:val="28"/>
          <w:szCs w:val="28"/>
        </w:rPr>
      </w:pPr>
      <w:bookmarkStart w:id="74" w:name="_Toc134551059"/>
      <w:bookmarkStart w:id="75" w:name="_Toc64834299"/>
      <w:r w:rsidRPr="003E280E">
        <w:rPr>
          <w:rFonts w:ascii="Times New Roman" w:eastAsia="標楷體" w:hAnsi="Times New Roman" w:cs="Times New Roman" w:hint="eastAsia"/>
          <w:b/>
          <w:bCs/>
          <w:sz w:val="28"/>
          <w:szCs w:val="28"/>
        </w:rPr>
        <w:t>預期效應</w:t>
      </w:r>
      <w:bookmarkEnd w:id="74"/>
    </w:p>
    <w:p w14:paraId="12BE859F" w14:textId="77777777" w:rsidR="00CC038E" w:rsidRPr="003E280E" w:rsidRDefault="00CC038E" w:rsidP="00FC3A0B">
      <w:pPr>
        <w:pStyle w:val="a5"/>
        <w:numPr>
          <w:ilvl w:val="2"/>
          <w:numId w:val="24"/>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76" w:name="_Toc134551060"/>
      <w:r w:rsidRPr="003E280E">
        <w:rPr>
          <w:rFonts w:ascii="Times New Roman" w:eastAsia="標楷體" w:hAnsi="Times New Roman" w:cs="Times New Roman" w:hint="eastAsia"/>
          <w:b/>
          <w:bCs/>
          <w:sz w:val="28"/>
          <w:szCs w:val="28"/>
        </w:rPr>
        <w:t>成效評估</w:t>
      </w:r>
      <w:bookmarkEnd w:id="76"/>
    </w:p>
    <w:p w14:paraId="7726A059" w14:textId="04E67A75" w:rsidR="00D61511" w:rsidRPr="003E280E" w:rsidRDefault="00CC038E" w:rsidP="00FC3A0B">
      <w:pPr>
        <w:pStyle w:val="a5"/>
        <w:numPr>
          <w:ilvl w:val="2"/>
          <w:numId w:val="25"/>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77" w:name="_Toc134551061"/>
      <w:r w:rsidRPr="003E280E">
        <w:rPr>
          <w:rFonts w:ascii="Times New Roman" w:eastAsia="標楷體" w:hAnsi="Times New Roman" w:cs="Times New Roman"/>
          <w:b/>
          <w:bCs/>
          <w:sz w:val="28"/>
          <w:szCs w:val="28"/>
        </w:rPr>
        <w:t>教師專業精進</w:t>
      </w:r>
      <w:bookmarkEnd w:id="77"/>
    </w:p>
    <w:p w14:paraId="506487D4" w14:textId="2E169266" w:rsidR="00D61511" w:rsidRPr="00FC3A0B" w:rsidRDefault="00E110CB" w:rsidP="00FC3A0B">
      <w:pPr>
        <w:snapToGrid w:val="0"/>
        <w:spacing w:line="312" w:lineRule="auto"/>
        <w:ind w:leftChars="59" w:left="142" w:firstLineChars="200" w:firstLine="560"/>
        <w:jc w:val="both"/>
        <w:rPr>
          <w:rFonts w:ascii="Times New Roman" w:eastAsia="標楷體" w:hAnsi="Times New Roman" w:cs="Times New Roman"/>
          <w:sz w:val="28"/>
          <w:szCs w:val="28"/>
        </w:rPr>
      </w:pPr>
      <w:r w:rsidRPr="00FC3A0B">
        <w:rPr>
          <w:rFonts w:ascii="Times New Roman" w:eastAsia="標楷體" w:hAnsi="Times New Roman" w:cs="Times New Roman" w:hint="eastAsia"/>
          <w:sz w:val="28"/>
          <w:szCs w:val="28"/>
        </w:rPr>
        <w:t>朝</w:t>
      </w:r>
      <w:r w:rsidR="007E380E" w:rsidRPr="00FC3A0B">
        <w:rPr>
          <w:rFonts w:ascii="Times New Roman" w:eastAsia="標楷體" w:hAnsi="Times New Roman" w:cs="Times New Roman" w:hint="eastAsia"/>
          <w:sz w:val="28"/>
          <w:szCs w:val="28"/>
        </w:rPr>
        <w:t>校</w:t>
      </w:r>
      <w:proofErr w:type="gramStart"/>
      <w:r w:rsidR="007E380E" w:rsidRPr="00FC3A0B">
        <w:rPr>
          <w:rFonts w:ascii="Times New Roman" w:eastAsia="標楷體" w:hAnsi="Times New Roman" w:cs="Times New Roman" w:hint="eastAsia"/>
          <w:sz w:val="28"/>
          <w:szCs w:val="28"/>
        </w:rPr>
        <w:t>校</w:t>
      </w:r>
      <w:proofErr w:type="gramEnd"/>
      <w:r w:rsidR="007E380E" w:rsidRPr="00FC3A0B">
        <w:rPr>
          <w:rFonts w:ascii="Times New Roman" w:eastAsia="標楷體" w:hAnsi="Times New Roman" w:cs="Times New Roman" w:hint="eastAsia"/>
          <w:sz w:val="28"/>
          <w:szCs w:val="28"/>
        </w:rPr>
        <w:t>成立全英語授課專業學習社群</w:t>
      </w:r>
      <w:r w:rsidR="00181B5B" w:rsidRPr="00FC3A0B">
        <w:rPr>
          <w:rFonts w:ascii="Times New Roman" w:eastAsia="標楷體" w:hAnsi="Times New Roman" w:cs="Times New Roman" w:hint="eastAsia"/>
          <w:sz w:val="28"/>
          <w:szCs w:val="28"/>
        </w:rPr>
        <w:t>與雙語教學社群</w:t>
      </w:r>
      <w:r w:rsidR="007E380E" w:rsidRPr="00FC3A0B">
        <w:rPr>
          <w:rFonts w:ascii="Times New Roman" w:eastAsia="標楷體" w:hAnsi="Times New Roman" w:cs="Times New Roman" w:hint="eastAsia"/>
          <w:sz w:val="28"/>
          <w:szCs w:val="28"/>
        </w:rPr>
        <w:t>目標前進，強化教師英語文課程的全英語授課模式</w:t>
      </w:r>
      <w:r w:rsidR="00181B5B" w:rsidRPr="00FC3A0B">
        <w:rPr>
          <w:rFonts w:ascii="Times New Roman" w:eastAsia="標楷體" w:hAnsi="Times New Roman" w:cs="Times New Roman" w:hint="eastAsia"/>
          <w:sz w:val="28"/>
          <w:szCs w:val="28"/>
        </w:rPr>
        <w:t>與</w:t>
      </w:r>
      <w:r w:rsidR="00C45FD6" w:rsidRPr="00FC3A0B">
        <w:rPr>
          <w:rFonts w:ascii="Times New Roman" w:eastAsia="標楷體" w:hAnsi="Times New Roman" w:cs="Times New Roman" w:hint="eastAsia"/>
          <w:sz w:val="28"/>
          <w:szCs w:val="28"/>
        </w:rPr>
        <w:t>掌握</w:t>
      </w:r>
      <w:r w:rsidR="00181B5B" w:rsidRPr="00FC3A0B">
        <w:rPr>
          <w:rFonts w:ascii="Times New Roman" w:eastAsia="標楷體" w:hAnsi="Times New Roman" w:cs="Times New Roman" w:hint="eastAsia"/>
          <w:sz w:val="28"/>
          <w:szCs w:val="28"/>
        </w:rPr>
        <w:t>英語融入部分領域</w:t>
      </w:r>
      <w:r w:rsidR="00C45FD6" w:rsidRPr="00FC3A0B">
        <w:rPr>
          <w:rFonts w:ascii="Times New Roman" w:eastAsia="標楷體" w:hAnsi="Times New Roman" w:cs="Times New Roman" w:hint="eastAsia"/>
          <w:sz w:val="28"/>
          <w:szCs w:val="28"/>
        </w:rPr>
        <w:t>原則</w:t>
      </w:r>
      <w:r w:rsidR="007E380E" w:rsidRPr="00FC3A0B">
        <w:rPr>
          <w:rFonts w:ascii="Times New Roman" w:eastAsia="標楷體" w:hAnsi="Times New Roman" w:cs="Times New Roman" w:hint="eastAsia"/>
          <w:sz w:val="28"/>
          <w:szCs w:val="28"/>
        </w:rPr>
        <w:t>，</w:t>
      </w:r>
      <w:r w:rsidR="00181B5B" w:rsidRPr="00FC3A0B">
        <w:rPr>
          <w:rFonts w:ascii="Times New Roman" w:eastAsia="標楷體" w:hAnsi="Times New Roman" w:cs="Times New Roman" w:hint="eastAsia"/>
          <w:sz w:val="28"/>
          <w:szCs w:val="28"/>
        </w:rPr>
        <w:t>並辦理不同學科領域之在職教師培訓課程，於培訓階段</w:t>
      </w:r>
      <w:r w:rsidR="007C7219" w:rsidRPr="00FC3A0B">
        <w:rPr>
          <w:rFonts w:ascii="Times New Roman" w:eastAsia="標楷體" w:hAnsi="Times New Roman" w:cs="Times New Roman" w:hint="eastAsia"/>
          <w:sz w:val="28"/>
          <w:szCs w:val="28"/>
        </w:rPr>
        <w:t>提供教師</w:t>
      </w:r>
      <w:r w:rsidRPr="00FC3A0B">
        <w:rPr>
          <w:rFonts w:ascii="Times New Roman" w:eastAsia="標楷體" w:hAnsi="Times New Roman" w:cs="Times New Roman" w:hint="eastAsia"/>
          <w:sz w:val="28"/>
          <w:szCs w:val="28"/>
        </w:rPr>
        <w:t>回流</w:t>
      </w:r>
      <w:r w:rsidR="008B6188" w:rsidRPr="00FC3A0B">
        <w:rPr>
          <w:rFonts w:ascii="Times New Roman" w:eastAsia="標楷體" w:hAnsi="Times New Roman" w:cs="Times New Roman" w:hint="eastAsia"/>
          <w:sz w:val="28"/>
          <w:szCs w:val="28"/>
        </w:rPr>
        <w:t xml:space="preserve">  </w:t>
      </w:r>
      <w:r w:rsidRPr="00FC3A0B">
        <w:rPr>
          <w:rFonts w:ascii="Times New Roman" w:eastAsia="標楷體" w:hAnsi="Times New Roman" w:cs="Times New Roman" w:hint="eastAsia"/>
          <w:sz w:val="28"/>
          <w:szCs w:val="28"/>
        </w:rPr>
        <w:t>分享全英教學</w:t>
      </w:r>
      <w:r w:rsidR="00DB517A" w:rsidRPr="00FC3A0B">
        <w:rPr>
          <w:rFonts w:ascii="Times New Roman" w:eastAsia="標楷體" w:hAnsi="Times New Roman" w:cs="Times New Roman" w:hint="eastAsia"/>
          <w:sz w:val="28"/>
          <w:szCs w:val="28"/>
        </w:rPr>
        <w:t>與雙語教學機會。</w:t>
      </w:r>
    </w:p>
    <w:p w14:paraId="16EEADA6" w14:textId="3CB3A82D" w:rsidR="00CC038E" w:rsidRPr="003E280E" w:rsidRDefault="00CC038E" w:rsidP="00FC3A0B">
      <w:pPr>
        <w:pStyle w:val="a5"/>
        <w:numPr>
          <w:ilvl w:val="2"/>
          <w:numId w:val="25"/>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78" w:name="_Toc134551062"/>
      <w:r w:rsidRPr="003E280E">
        <w:rPr>
          <w:rFonts w:ascii="Times New Roman" w:eastAsia="標楷體" w:hAnsi="Times New Roman" w:cs="Times New Roman"/>
          <w:b/>
          <w:bCs/>
          <w:sz w:val="28"/>
          <w:szCs w:val="28"/>
        </w:rPr>
        <w:t>學習資源累積</w:t>
      </w:r>
      <w:bookmarkEnd w:id="78"/>
    </w:p>
    <w:p w14:paraId="4F610D4B" w14:textId="6CF53C0B" w:rsidR="00D61511" w:rsidRPr="00FC3A0B" w:rsidRDefault="006E72E7" w:rsidP="00FC3A0B">
      <w:pPr>
        <w:snapToGrid w:val="0"/>
        <w:spacing w:line="312" w:lineRule="auto"/>
        <w:ind w:leftChars="59" w:left="142" w:firstLineChars="200" w:firstLine="560"/>
        <w:jc w:val="both"/>
        <w:rPr>
          <w:rFonts w:ascii="Times New Roman" w:eastAsia="標楷體" w:hAnsi="Times New Roman" w:cs="Times New Roman"/>
          <w:sz w:val="28"/>
          <w:szCs w:val="28"/>
        </w:rPr>
      </w:pPr>
      <w:r w:rsidRPr="00FC3A0B">
        <w:rPr>
          <w:rFonts w:ascii="Times New Roman" w:eastAsia="標楷體" w:hAnsi="Times New Roman" w:cs="Times New Roman" w:hint="eastAsia"/>
          <w:sz w:val="28"/>
          <w:szCs w:val="28"/>
        </w:rPr>
        <w:t>持續邀請本</w:t>
      </w:r>
      <w:proofErr w:type="gramStart"/>
      <w:r w:rsidRPr="00FC3A0B">
        <w:rPr>
          <w:rFonts w:ascii="Times New Roman" w:eastAsia="標楷體" w:hAnsi="Times New Roman" w:cs="Times New Roman" w:hint="eastAsia"/>
          <w:sz w:val="28"/>
          <w:szCs w:val="28"/>
        </w:rPr>
        <w:t>市外師及</w:t>
      </w:r>
      <w:proofErr w:type="gramEnd"/>
      <w:r w:rsidRPr="00FC3A0B">
        <w:rPr>
          <w:rFonts w:ascii="Times New Roman" w:eastAsia="標楷體" w:hAnsi="Times New Roman" w:cs="Times New Roman" w:hint="eastAsia"/>
          <w:sz w:val="28"/>
          <w:szCs w:val="28"/>
        </w:rPr>
        <w:t>輔導團教師研發在地英語</w:t>
      </w:r>
      <w:r w:rsidR="008B6188" w:rsidRPr="00FC3A0B">
        <w:rPr>
          <w:rFonts w:ascii="Times New Roman" w:eastAsia="標楷體" w:hAnsi="Times New Roman" w:cs="Times New Roman" w:hint="eastAsia"/>
          <w:sz w:val="28"/>
          <w:szCs w:val="28"/>
        </w:rPr>
        <w:t>教材</w:t>
      </w:r>
      <w:r w:rsidR="00DC14C2" w:rsidRPr="00FC3A0B">
        <w:rPr>
          <w:rFonts w:ascii="Times New Roman" w:eastAsia="標楷體" w:hAnsi="Times New Roman" w:cs="Times New Roman" w:hint="eastAsia"/>
          <w:sz w:val="28"/>
          <w:szCs w:val="28"/>
        </w:rPr>
        <w:t>，包含</w:t>
      </w:r>
      <w:r w:rsidR="008B6188" w:rsidRPr="00FC3A0B">
        <w:rPr>
          <w:rFonts w:ascii="Times New Roman" w:eastAsia="標楷體" w:hAnsi="Times New Roman" w:cs="Times New Roman" w:hint="eastAsia"/>
          <w:sz w:val="28"/>
          <w:szCs w:val="28"/>
        </w:rPr>
        <w:t>「</w:t>
      </w:r>
      <w:r w:rsidR="00163728" w:rsidRPr="00FC3A0B">
        <w:rPr>
          <w:rFonts w:ascii="Times New Roman" w:eastAsia="標楷體" w:hAnsi="Times New Roman" w:cs="Times New Roman" w:hint="eastAsia"/>
          <w:sz w:val="28"/>
          <w:szCs w:val="28"/>
        </w:rPr>
        <w:t>英語讀者劇場教材」，</w:t>
      </w:r>
      <w:r w:rsidR="00163728" w:rsidRPr="00FC3A0B">
        <w:rPr>
          <w:rFonts w:ascii="Times New Roman" w:eastAsia="標楷體" w:hAnsi="Times New Roman" w:cs="Times New Roman"/>
          <w:sz w:val="28"/>
          <w:szCs w:val="28"/>
        </w:rPr>
        <w:t>預計於</w:t>
      </w:r>
      <w:proofErr w:type="gramStart"/>
      <w:r w:rsidR="00163728" w:rsidRPr="00FC3A0B">
        <w:rPr>
          <w:rFonts w:ascii="Times New Roman" w:eastAsia="標楷體" w:hAnsi="Times New Roman" w:cs="Times New Roman"/>
          <w:sz w:val="28"/>
          <w:szCs w:val="28"/>
        </w:rPr>
        <w:t>112</w:t>
      </w:r>
      <w:proofErr w:type="gramEnd"/>
      <w:r w:rsidR="00163728" w:rsidRPr="00FC3A0B">
        <w:rPr>
          <w:rFonts w:ascii="Times New Roman" w:eastAsia="標楷體" w:hAnsi="Times New Roman" w:cs="Times New Roman"/>
          <w:sz w:val="28"/>
          <w:szCs w:val="28"/>
        </w:rPr>
        <w:t>年度完成</w:t>
      </w:r>
      <w:r w:rsidR="008B6188" w:rsidRPr="00FC3A0B">
        <w:rPr>
          <w:rFonts w:ascii="Times New Roman" w:eastAsia="標楷體" w:hAnsi="Times New Roman" w:cs="Times New Roman" w:hint="eastAsia"/>
          <w:sz w:val="28"/>
          <w:szCs w:val="28"/>
        </w:rPr>
        <w:t>「</w:t>
      </w:r>
      <w:r w:rsidR="00163728" w:rsidRPr="00FC3A0B">
        <w:rPr>
          <w:rFonts w:ascii="Times New Roman" w:eastAsia="標楷體" w:hAnsi="Times New Roman" w:cs="Times New Roman" w:hint="eastAsia"/>
          <w:sz w:val="28"/>
          <w:szCs w:val="28"/>
        </w:rPr>
        <w:t>聯合國永續發展目標</w:t>
      </w:r>
      <w:r w:rsidR="00163728" w:rsidRPr="00FC3A0B">
        <w:rPr>
          <w:rFonts w:ascii="Times New Roman" w:eastAsia="標楷體" w:hAnsi="Times New Roman" w:cs="Times New Roman" w:hint="eastAsia"/>
          <w:sz w:val="28"/>
          <w:szCs w:val="28"/>
        </w:rPr>
        <w:t>SDGs</w:t>
      </w:r>
      <w:r w:rsidR="00163728" w:rsidRPr="00FC3A0B">
        <w:rPr>
          <w:rFonts w:ascii="Times New Roman" w:eastAsia="標楷體" w:hAnsi="Times New Roman" w:cs="Times New Roman" w:hint="eastAsia"/>
          <w:sz w:val="28"/>
          <w:szCs w:val="28"/>
        </w:rPr>
        <w:t>教材</w:t>
      </w:r>
      <w:r w:rsidR="008B6188" w:rsidRPr="00FC3A0B">
        <w:rPr>
          <w:rFonts w:ascii="Times New Roman" w:eastAsia="標楷體" w:hAnsi="Times New Roman" w:cs="Times New Roman" w:hint="eastAsia"/>
          <w:sz w:val="28"/>
          <w:szCs w:val="28"/>
        </w:rPr>
        <w:t>」</w:t>
      </w:r>
      <w:r w:rsidR="00EE24A1" w:rsidRPr="00FC3A0B">
        <w:rPr>
          <w:rFonts w:ascii="Times New Roman" w:eastAsia="標楷體" w:hAnsi="Times New Roman" w:cs="Times New Roman" w:hint="eastAsia"/>
          <w:sz w:val="28"/>
          <w:szCs w:val="28"/>
        </w:rPr>
        <w:t>上冊</w:t>
      </w:r>
      <w:r w:rsidR="008B6188" w:rsidRPr="00FC3A0B">
        <w:rPr>
          <w:rFonts w:ascii="Times New Roman" w:eastAsia="標楷體" w:hAnsi="Times New Roman" w:cs="Times New Roman" w:hint="eastAsia"/>
          <w:sz w:val="28"/>
          <w:szCs w:val="28"/>
        </w:rPr>
        <w:t>，並放置於本市英語教學資源中心網站，期完整建構本市國中</w:t>
      </w:r>
      <w:r w:rsidR="00163728" w:rsidRPr="00FC3A0B">
        <w:rPr>
          <w:rFonts w:ascii="Times New Roman" w:eastAsia="標楷體" w:hAnsi="Times New Roman" w:cs="Times New Roman" w:hint="eastAsia"/>
          <w:sz w:val="28"/>
          <w:szCs w:val="28"/>
        </w:rPr>
        <w:t>英</w:t>
      </w:r>
      <w:r w:rsidR="008B6188" w:rsidRPr="00FC3A0B">
        <w:rPr>
          <w:rFonts w:ascii="Times New Roman" w:eastAsia="標楷體" w:hAnsi="Times New Roman" w:cs="Times New Roman" w:hint="eastAsia"/>
          <w:sz w:val="28"/>
          <w:szCs w:val="28"/>
        </w:rPr>
        <w:t>語課程地圖以</w:t>
      </w:r>
      <w:r w:rsidR="00163728" w:rsidRPr="00FC3A0B">
        <w:rPr>
          <w:rFonts w:ascii="Times New Roman" w:eastAsia="標楷體" w:hAnsi="Times New Roman" w:cs="Times New Roman"/>
          <w:sz w:val="28"/>
          <w:szCs w:val="28"/>
        </w:rPr>
        <w:t>推展本市</w:t>
      </w:r>
      <w:r w:rsidR="00163728" w:rsidRPr="00FC3A0B">
        <w:rPr>
          <w:rFonts w:ascii="Times New Roman" w:eastAsia="標楷體" w:hAnsi="Times New Roman" w:cs="Times New Roman" w:hint="eastAsia"/>
          <w:sz w:val="28"/>
          <w:szCs w:val="28"/>
        </w:rPr>
        <w:t>英</w:t>
      </w:r>
      <w:r w:rsidR="008B6188" w:rsidRPr="00FC3A0B">
        <w:rPr>
          <w:rFonts w:ascii="Times New Roman" w:eastAsia="標楷體" w:hAnsi="Times New Roman" w:cs="Times New Roman"/>
          <w:sz w:val="28"/>
          <w:szCs w:val="28"/>
        </w:rPr>
        <w:t>語教育</w:t>
      </w:r>
      <w:r w:rsidR="008B6188" w:rsidRPr="00FC3A0B">
        <w:rPr>
          <w:rFonts w:ascii="Times New Roman" w:eastAsia="標楷體" w:hAnsi="Times New Roman" w:cs="Times New Roman" w:hint="eastAsia"/>
          <w:sz w:val="28"/>
          <w:szCs w:val="28"/>
        </w:rPr>
        <w:t>。</w:t>
      </w:r>
    </w:p>
    <w:p w14:paraId="1101740C" w14:textId="509D98CF" w:rsidR="008339A9" w:rsidRPr="003E280E" w:rsidRDefault="003D154B" w:rsidP="00FC3A0B">
      <w:pPr>
        <w:pStyle w:val="a5"/>
        <w:numPr>
          <w:ilvl w:val="2"/>
          <w:numId w:val="24"/>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79" w:name="_Toc134551063"/>
      <w:bookmarkEnd w:id="75"/>
      <w:r w:rsidRPr="003E280E">
        <w:rPr>
          <w:rFonts w:ascii="Times New Roman" w:eastAsia="標楷體" w:hAnsi="Times New Roman" w:cs="Times New Roman" w:hint="eastAsia"/>
          <w:b/>
          <w:bCs/>
          <w:sz w:val="28"/>
          <w:szCs w:val="28"/>
        </w:rPr>
        <w:t>檢核</w:t>
      </w:r>
      <w:r w:rsidRPr="003E280E">
        <w:rPr>
          <w:rFonts w:ascii="Times New Roman" w:eastAsia="標楷體" w:hAnsi="Times New Roman" w:cs="Times New Roman"/>
          <w:b/>
          <w:bCs/>
          <w:sz w:val="28"/>
          <w:szCs w:val="28"/>
        </w:rPr>
        <w:t>機制</w:t>
      </w:r>
      <w:bookmarkStart w:id="80" w:name="_Toc39047613"/>
      <w:bookmarkEnd w:id="79"/>
    </w:p>
    <w:p w14:paraId="5E530EC4" w14:textId="00C700F3" w:rsidR="00E24913" w:rsidRPr="003E280E" w:rsidRDefault="00E24913" w:rsidP="00FC3A0B">
      <w:pPr>
        <w:pStyle w:val="a5"/>
        <w:numPr>
          <w:ilvl w:val="2"/>
          <w:numId w:val="26"/>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81" w:name="_Toc134551064"/>
      <w:bookmarkEnd w:id="80"/>
      <w:r w:rsidRPr="003E280E">
        <w:rPr>
          <w:rFonts w:ascii="Times New Roman" w:eastAsia="標楷體" w:hAnsi="Times New Roman" w:cs="Times New Roman"/>
          <w:b/>
          <w:bCs/>
          <w:sz w:val="28"/>
          <w:szCs w:val="28"/>
        </w:rPr>
        <w:t>學生學習成效</w:t>
      </w:r>
      <w:r w:rsidR="00225E3D" w:rsidRPr="003E280E">
        <w:rPr>
          <w:rFonts w:ascii="Times New Roman" w:eastAsia="標楷體" w:hAnsi="Times New Roman" w:cs="Times New Roman"/>
          <w:b/>
          <w:bCs/>
          <w:sz w:val="28"/>
          <w:szCs w:val="28"/>
        </w:rPr>
        <w:t>檢視</w:t>
      </w:r>
      <w:bookmarkEnd w:id="81"/>
    </w:p>
    <w:p w14:paraId="7995A9C9" w14:textId="28454A54" w:rsidR="00A544DB" w:rsidRPr="00076017" w:rsidRDefault="00A544DB" w:rsidP="00076017">
      <w:pPr>
        <w:snapToGrid w:val="0"/>
        <w:spacing w:line="312" w:lineRule="auto"/>
        <w:ind w:leftChars="59" w:left="142" w:firstLineChars="200" w:firstLine="560"/>
        <w:jc w:val="both"/>
        <w:rPr>
          <w:rFonts w:ascii="Times New Roman" w:eastAsia="標楷體" w:hAnsi="Times New Roman" w:cs="Times New Roman"/>
          <w:sz w:val="28"/>
          <w:szCs w:val="28"/>
        </w:rPr>
      </w:pPr>
      <w:r w:rsidRPr="00076017">
        <w:rPr>
          <w:rFonts w:ascii="Times New Roman" w:eastAsia="標楷體" w:hAnsi="Times New Roman" w:cs="Times New Roman" w:hint="eastAsia"/>
          <w:sz w:val="28"/>
          <w:szCs w:val="28"/>
        </w:rPr>
        <w:t>國小階段透</w:t>
      </w:r>
      <w:r w:rsidR="00C63459" w:rsidRPr="00076017">
        <w:rPr>
          <w:rFonts w:ascii="Times New Roman" w:eastAsia="標楷體" w:hAnsi="Times New Roman" w:cs="Times New Roman" w:hint="eastAsia"/>
          <w:sz w:val="28"/>
          <w:szCs w:val="28"/>
        </w:rPr>
        <w:t>過</w:t>
      </w:r>
      <w:r w:rsidRPr="00076017">
        <w:rPr>
          <w:rFonts w:ascii="Times New Roman" w:eastAsia="標楷體" w:hAnsi="Times New Roman" w:cs="Times New Roman" w:hint="eastAsia"/>
          <w:sz w:val="28"/>
          <w:szCs w:val="28"/>
        </w:rPr>
        <w:t>多元評量，如平時測驗與學習表現，同時搭配生生用平板政策，以導入數位載具設備進行差異化教學，以本市雙語教學資源網以及</w:t>
      </w:r>
      <w:proofErr w:type="gramStart"/>
      <w:r w:rsidRPr="00076017">
        <w:rPr>
          <w:rFonts w:ascii="Times New Roman" w:eastAsia="標楷體" w:hAnsi="Times New Roman" w:cs="Times New Roman" w:hint="eastAsia"/>
          <w:sz w:val="28"/>
          <w:szCs w:val="28"/>
        </w:rPr>
        <w:t>英語線上</w:t>
      </w:r>
      <w:proofErr w:type="gramEnd"/>
      <w:r w:rsidRPr="00076017">
        <w:rPr>
          <w:rFonts w:ascii="Times New Roman" w:eastAsia="標楷體" w:hAnsi="Times New Roman" w:cs="Times New Roman"/>
          <w:sz w:val="28"/>
          <w:szCs w:val="28"/>
        </w:rPr>
        <w:t>Cool English</w:t>
      </w:r>
      <w:r w:rsidRPr="00076017">
        <w:rPr>
          <w:rFonts w:ascii="Times New Roman" w:eastAsia="標楷體" w:hAnsi="Times New Roman" w:cs="Times New Roman" w:hint="eastAsia"/>
          <w:sz w:val="28"/>
          <w:szCs w:val="28"/>
        </w:rPr>
        <w:t>學習平台，針對落後孩子進行補救教學，讓孩子在英語能夠達到敢說、</w:t>
      </w:r>
      <w:proofErr w:type="gramStart"/>
      <w:r w:rsidRPr="00076017">
        <w:rPr>
          <w:rFonts w:ascii="Times New Roman" w:eastAsia="標楷體" w:hAnsi="Times New Roman" w:cs="Times New Roman" w:hint="eastAsia"/>
          <w:sz w:val="28"/>
          <w:szCs w:val="28"/>
        </w:rPr>
        <w:t>會聽又能</w:t>
      </w:r>
      <w:proofErr w:type="gramEnd"/>
      <w:r w:rsidRPr="00076017">
        <w:rPr>
          <w:rFonts w:ascii="Times New Roman" w:eastAsia="標楷體" w:hAnsi="Times New Roman" w:cs="Times New Roman" w:hint="eastAsia"/>
          <w:sz w:val="28"/>
          <w:szCs w:val="28"/>
        </w:rPr>
        <w:t>寫。</w:t>
      </w:r>
    </w:p>
    <w:p w14:paraId="2702CACF" w14:textId="05414A1E" w:rsidR="00A544DB" w:rsidRPr="00076017" w:rsidRDefault="00A544DB" w:rsidP="00076017">
      <w:pPr>
        <w:snapToGrid w:val="0"/>
        <w:spacing w:line="312" w:lineRule="auto"/>
        <w:ind w:leftChars="59" w:left="142" w:firstLineChars="200" w:firstLine="560"/>
        <w:jc w:val="both"/>
        <w:rPr>
          <w:rFonts w:ascii="Times New Roman" w:eastAsia="標楷體" w:hAnsi="Times New Roman" w:cs="Times New Roman"/>
          <w:sz w:val="28"/>
          <w:szCs w:val="28"/>
        </w:rPr>
      </w:pPr>
      <w:r w:rsidRPr="00076017">
        <w:rPr>
          <w:rFonts w:ascii="Times New Roman" w:eastAsia="標楷體" w:hAnsi="Times New Roman" w:cs="Times New Roman" w:hint="eastAsia"/>
          <w:sz w:val="28"/>
          <w:szCs w:val="28"/>
        </w:rPr>
        <w:t>國中階段鼓勵師生每週透過聆聽新聞英語學習廣播節目</w:t>
      </w:r>
      <w:r w:rsidRPr="00076017">
        <w:rPr>
          <w:rFonts w:ascii="Times New Roman" w:eastAsia="標楷體" w:hAnsi="Times New Roman" w:cs="Times New Roman" w:hint="eastAsia"/>
          <w:sz w:val="28"/>
          <w:szCs w:val="28"/>
        </w:rPr>
        <w:t>ICRT News Lunch Box</w:t>
      </w:r>
      <w:r w:rsidRPr="00076017">
        <w:rPr>
          <w:rFonts w:ascii="Times New Roman" w:eastAsia="標楷體" w:hAnsi="Times New Roman" w:cs="Times New Roman" w:hint="eastAsia"/>
          <w:sz w:val="28"/>
          <w:szCs w:val="28"/>
        </w:rPr>
        <w:t>討論國內外重大新聞及議題，增進國際視野培養批判思考，並以推動</w:t>
      </w:r>
      <w:proofErr w:type="gramStart"/>
      <w:r w:rsidRPr="00076017">
        <w:rPr>
          <w:rFonts w:ascii="Times New Roman" w:eastAsia="標楷體" w:hAnsi="Times New Roman" w:cs="Times New Roman" w:hint="eastAsia"/>
          <w:sz w:val="28"/>
          <w:szCs w:val="28"/>
        </w:rPr>
        <w:t>數位線上資源</w:t>
      </w:r>
      <w:proofErr w:type="gramEnd"/>
      <w:r w:rsidRPr="00076017">
        <w:rPr>
          <w:rFonts w:ascii="Times New Roman" w:eastAsia="標楷體" w:hAnsi="Times New Roman" w:cs="Times New Roman" w:hint="eastAsia"/>
          <w:sz w:val="28"/>
          <w:szCs w:val="28"/>
        </w:rPr>
        <w:t>，如：</w:t>
      </w:r>
      <w:proofErr w:type="gramStart"/>
      <w:r w:rsidRPr="00076017">
        <w:rPr>
          <w:rFonts w:ascii="Times New Roman" w:eastAsia="標楷體" w:hAnsi="Times New Roman" w:cs="Times New Roman" w:hint="eastAsia"/>
          <w:sz w:val="28"/>
          <w:szCs w:val="28"/>
        </w:rPr>
        <w:t>英語線上</w:t>
      </w:r>
      <w:proofErr w:type="gramEnd"/>
      <w:r w:rsidRPr="00076017">
        <w:rPr>
          <w:rFonts w:ascii="Times New Roman" w:eastAsia="標楷體" w:hAnsi="Times New Roman" w:cs="Times New Roman" w:hint="eastAsia"/>
          <w:sz w:val="28"/>
          <w:szCs w:val="28"/>
        </w:rPr>
        <w:t>Cool English</w:t>
      </w:r>
      <w:r w:rsidRPr="00076017">
        <w:rPr>
          <w:rFonts w:ascii="Times New Roman" w:eastAsia="標楷體" w:hAnsi="Times New Roman" w:cs="Times New Roman" w:hint="eastAsia"/>
          <w:sz w:val="28"/>
          <w:szCs w:val="28"/>
        </w:rPr>
        <w:t>學習平台和學生能力自主檢測網站等</w:t>
      </w:r>
      <w:r w:rsidR="00C63459" w:rsidRPr="00076017">
        <w:rPr>
          <w:rFonts w:ascii="Times New Roman" w:eastAsia="標楷體" w:hAnsi="Times New Roman" w:cs="Times New Roman" w:hint="eastAsia"/>
          <w:sz w:val="28"/>
          <w:szCs w:val="28"/>
        </w:rPr>
        <w:t>病</w:t>
      </w:r>
      <w:r w:rsidRPr="00076017">
        <w:rPr>
          <w:rFonts w:ascii="Times New Roman" w:eastAsia="標楷體" w:hAnsi="Times New Roman" w:cs="Times New Roman" w:hint="eastAsia"/>
          <w:sz w:val="28"/>
          <w:szCs w:val="28"/>
        </w:rPr>
        <w:t>鼓勵學生每學期參加平台活動競賽，培養自主學習能力，達到增進英語溝通及擴大國際視野之目標。</w:t>
      </w:r>
    </w:p>
    <w:p w14:paraId="2A63D2C2" w14:textId="064DB688" w:rsidR="004654DE" w:rsidRPr="00076017" w:rsidRDefault="00A544DB" w:rsidP="00076017">
      <w:pPr>
        <w:snapToGrid w:val="0"/>
        <w:spacing w:line="312" w:lineRule="auto"/>
        <w:ind w:leftChars="59" w:left="142" w:firstLineChars="200" w:firstLine="560"/>
        <w:jc w:val="both"/>
        <w:rPr>
          <w:rFonts w:ascii="Times New Roman" w:eastAsia="標楷體" w:hAnsi="Times New Roman" w:cs="Times New Roman"/>
          <w:sz w:val="28"/>
          <w:szCs w:val="28"/>
        </w:rPr>
      </w:pPr>
      <w:r w:rsidRPr="00076017">
        <w:rPr>
          <w:rFonts w:ascii="Times New Roman" w:eastAsia="標楷體" w:hAnsi="Times New Roman" w:cs="Times New Roman" w:hint="eastAsia"/>
          <w:sz w:val="28"/>
          <w:szCs w:val="28"/>
        </w:rPr>
        <w:lastRenderedPageBreak/>
        <w:t>另</w:t>
      </w:r>
      <w:r w:rsidR="00C63459" w:rsidRPr="00076017">
        <w:rPr>
          <w:rFonts w:ascii="Times New Roman" w:eastAsia="標楷體" w:hAnsi="Times New Roman" w:cs="Times New Roman" w:hint="eastAsia"/>
          <w:sz w:val="28"/>
          <w:szCs w:val="28"/>
        </w:rPr>
        <w:t>本市</w:t>
      </w:r>
      <w:r w:rsidR="00535F33" w:rsidRPr="00076017">
        <w:rPr>
          <w:rFonts w:ascii="Times New Roman" w:eastAsia="標楷體" w:hAnsi="Times New Roman" w:cs="Times New Roman" w:hint="eastAsia"/>
          <w:sz w:val="28"/>
          <w:szCs w:val="28"/>
        </w:rPr>
        <w:t>108</w:t>
      </w:r>
      <w:r w:rsidR="00535F33" w:rsidRPr="00076017">
        <w:rPr>
          <w:rFonts w:ascii="Times New Roman" w:eastAsia="標楷體" w:hAnsi="Times New Roman" w:cs="Times New Roman" w:hint="eastAsia"/>
          <w:sz w:val="28"/>
          <w:szCs w:val="28"/>
        </w:rPr>
        <w:t>學年度</w:t>
      </w:r>
      <w:r w:rsidR="00C63459" w:rsidRPr="00076017">
        <w:rPr>
          <w:rFonts w:ascii="Times New Roman" w:eastAsia="標楷體" w:hAnsi="Times New Roman" w:cs="Times New Roman" w:hint="eastAsia"/>
          <w:sz w:val="28"/>
          <w:szCs w:val="28"/>
        </w:rPr>
        <w:t>開始</w:t>
      </w:r>
      <w:r w:rsidR="005966AC" w:rsidRPr="00076017">
        <w:rPr>
          <w:rFonts w:ascii="Times New Roman" w:eastAsia="標楷體" w:hAnsi="Times New Roman" w:cs="Times New Roman" w:hint="eastAsia"/>
          <w:sz w:val="28"/>
          <w:szCs w:val="28"/>
        </w:rPr>
        <w:t>委由國立</w:t>
      </w:r>
      <w:proofErr w:type="gramStart"/>
      <w:r w:rsidR="005966AC" w:rsidRPr="00076017">
        <w:rPr>
          <w:rFonts w:ascii="Times New Roman" w:eastAsia="標楷體" w:hAnsi="Times New Roman" w:cs="Times New Roman" w:hint="eastAsia"/>
          <w:sz w:val="28"/>
          <w:szCs w:val="28"/>
        </w:rPr>
        <w:t>臺</w:t>
      </w:r>
      <w:proofErr w:type="gramEnd"/>
      <w:r w:rsidR="005966AC" w:rsidRPr="00076017">
        <w:rPr>
          <w:rFonts w:ascii="Times New Roman" w:eastAsia="標楷體" w:hAnsi="Times New Roman" w:cs="Times New Roman" w:hint="eastAsia"/>
          <w:sz w:val="28"/>
          <w:szCs w:val="28"/>
        </w:rPr>
        <w:t>中教育大學測驗統計與適性學習研究中心協助辦理縣市學生學習能力檢測試題研發暨資料分析工作，「國</w:t>
      </w:r>
      <w:r w:rsidR="005966AC" w:rsidRPr="003E280E">
        <w:rPr>
          <w:rFonts w:ascii="Times New Roman" w:eastAsia="標楷體" w:hAnsi="Times New Roman" w:cs="Times New Roman" w:hint="eastAsia"/>
          <w:sz w:val="28"/>
          <w:szCs w:val="28"/>
        </w:rPr>
        <w:t>民中學英語文七年級學習能力檢測」（以下簡稱學力檢測）。此測驗分為「聽力」與「閱讀」兩部分，每學年針對學生英語能力進行測驗，並依據學習能力檢測分析結果，</w:t>
      </w:r>
      <w:r w:rsidR="00A46A24" w:rsidRPr="003E280E">
        <w:rPr>
          <w:rFonts w:ascii="Times New Roman" w:eastAsia="標楷體" w:hAnsi="Times New Roman" w:cs="Times New Roman" w:hint="eastAsia"/>
          <w:sz w:val="28"/>
          <w:szCs w:val="28"/>
        </w:rPr>
        <w:t>期望透過施測檢核學生學習情形，以確保進入下</w:t>
      </w:r>
      <w:proofErr w:type="gramStart"/>
      <w:r w:rsidR="00A46A24" w:rsidRPr="003E280E">
        <w:rPr>
          <w:rFonts w:ascii="Times New Roman" w:eastAsia="標楷體" w:hAnsi="Times New Roman" w:cs="Times New Roman" w:hint="eastAsia"/>
          <w:sz w:val="28"/>
          <w:szCs w:val="28"/>
        </w:rPr>
        <w:t>一個年段的</w:t>
      </w:r>
      <w:proofErr w:type="gramEnd"/>
      <w:r w:rsidR="00A46A24" w:rsidRPr="003E280E">
        <w:rPr>
          <w:rFonts w:ascii="Times New Roman" w:eastAsia="標楷體" w:hAnsi="Times New Roman" w:cs="Times New Roman" w:hint="eastAsia"/>
          <w:sz w:val="28"/>
          <w:szCs w:val="28"/>
        </w:rPr>
        <w:t>學習品質</w:t>
      </w:r>
      <w:r w:rsidR="005966AC" w:rsidRPr="003E280E">
        <w:rPr>
          <w:rFonts w:ascii="Times New Roman" w:eastAsia="標楷體" w:hAnsi="Times New Roman" w:cs="Times New Roman" w:hint="eastAsia"/>
          <w:sz w:val="28"/>
          <w:szCs w:val="28"/>
        </w:rPr>
        <w:t>，做為學校輔導學生</w:t>
      </w:r>
      <w:r w:rsidR="007E380E" w:rsidRPr="003E280E">
        <w:rPr>
          <w:rFonts w:ascii="Times New Roman" w:eastAsia="標楷體" w:hAnsi="Times New Roman" w:cs="Times New Roman" w:hint="eastAsia"/>
          <w:sz w:val="28"/>
          <w:szCs w:val="28"/>
        </w:rPr>
        <w:t>英語</w:t>
      </w:r>
      <w:r w:rsidR="005966AC" w:rsidRPr="003E280E">
        <w:rPr>
          <w:rFonts w:ascii="Times New Roman" w:eastAsia="標楷體" w:hAnsi="Times New Roman" w:cs="Times New Roman" w:hint="eastAsia"/>
          <w:sz w:val="28"/>
          <w:szCs w:val="28"/>
        </w:rPr>
        <w:t>學習之參考。</w:t>
      </w:r>
    </w:p>
    <w:p w14:paraId="70E6F135" w14:textId="07A6D385" w:rsidR="00143939" w:rsidRPr="003E280E" w:rsidRDefault="00143939" w:rsidP="00FC3A0B">
      <w:pPr>
        <w:pStyle w:val="a5"/>
        <w:numPr>
          <w:ilvl w:val="2"/>
          <w:numId w:val="26"/>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82" w:name="_Toc134551065"/>
      <w:r w:rsidRPr="003E280E">
        <w:rPr>
          <w:rFonts w:ascii="Times New Roman" w:eastAsia="標楷體" w:hAnsi="Times New Roman" w:cs="Times New Roman"/>
          <w:b/>
          <w:bCs/>
          <w:sz w:val="28"/>
          <w:szCs w:val="28"/>
        </w:rPr>
        <w:t>推動</w:t>
      </w:r>
      <w:r w:rsidR="00280F25">
        <w:rPr>
          <w:rFonts w:ascii="Times New Roman" w:eastAsia="標楷體" w:hAnsi="Times New Roman" w:cs="Times New Roman" w:hint="eastAsia"/>
          <w:b/>
          <w:bCs/>
          <w:sz w:val="28"/>
          <w:szCs w:val="28"/>
        </w:rPr>
        <w:t>英語成效評鑑</w:t>
      </w:r>
      <w:bookmarkEnd w:id="82"/>
    </w:p>
    <w:p w14:paraId="6CD9B2E7" w14:textId="6263F73C" w:rsidR="005C095B" w:rsidRPr="003E280E" w:rsidRDefault="009A6D2F" w:rsidP="00076017">
      <w:pPr>
        <w:snapToGrid w:val="0"/>
        <w:spacing w:line="312" w:lineRule="auto"/>
        <w:ind w:leftChars="59" w:left="142" w:firstLineChars="200" w:firstLine="560"/>
        <w:jc w:val="both"/>
        <w:rPr>
          <w:rFonts w:ascii="Times New Roman" w:eastAsia="標楷體" w:hAnsi="Times New Roman" w:cs="Times New Roman"/>
          <w:sz w:val="28"/>
          <w:szCs w:val="28"/>
        </w:rPr>
      </w:pPr>
      <w:r w:rsidRPr="003E280E">
        <w:rPr>
          <w:rFonts w:ascii="Times New Roman" w:eastAsia="標楷體" w:hAnsi="Times New Roman" w:cs="Times New Roman" w:hint="eastAsia"/>
          <w:sz w:val="28"/>
          <w:szCs w:val="28"/>
        </w:rPr>
        <w:t>為了解本市</w:t>
      </w:r>
      <w:r w:rsidR="00F6461C" w:rsidRPr="003E280E">
        <w:rPr>
          <w:rFonts w:ascii="Times New Roman" w:eastAsia="標楷體" w:hAnsi="Times New Roman" w:cs="Times New Roman" w:hint="eastAsia"/>
          <w:sz w:val="28"/>
          <w:szCs w:val="28"/>
        </w:rPr>
        <w:t>英語</w:t>
      </w:r>
      <w:r w:rsidRPr="003E280E">
        <w:rPr>
          <w:rFonts w:ascii="Times New Roman" w:eastAsia="標楷體" w:hAnsi="Times New Roman" w:cs="Times New Roman" w:hint="eastAsia"/>
          <w:sz w:val="28"/>
          <w:szCs w:val="28"/>
        </w:rPr>
        <w:t>教育推動實際成效，</w:t>
      </w:r>
      <w:r w:rsidR="00280F25">
        <w:rPr>
          <w:rFonts w:ascii="Times New Roman" w:eastAsia="標楷體" w:hAnsi="Times New Roman" w:cs="Times New Roman" w:hint="eastAsia"/>
          <w:sz w:val="28"/>
          <w:szCs w:val="28"/>
        </w:rPr>
        <w:t>特訂定本市國中小英語成效評鑑計畫</w:t>
      </w:r>
      <w:r w:rsidR="00BA5181" w:rsidRPr="003E280E">
        <w:rPr>
          <w:rFonts w:ascii="Times New Roman" w:eastAsia="標楷體" w:hAnsi="Times New Roman" w:cs="Times New Roman" w:hint="eastAsia"/>
          <w:sz w:val="28"/>
          <w:szCs w:val="28"/>
        </w:rPr>
        <w:t>，</w:t>
      </w:r>
      <w:r w:rsidR="00280F25">
        <w:rPr>
          <w:rFonts w:ascii="Times New Roman" w:eastAsia="標楷體" w:hAnsi="Times New Roman" w:cs="Times New Roman" w:hint="eastAsia"/>
          <w:sz w:val="28"/>
          <w:szCs w:val="28"/>
        </w:rPr>
        <w:t>由學校書面自評並可視需求申請外部訪評，並</w:t>
      </w:r>
      <w:r w:rsidR="00BA5181" w:rsidRPr="003E280E">
        <w:rPr>
          <w:rFonts w:ascii="Times New Roman" w:eastAsia="標楷體" w:hAnsi="Times New Roman" w:cs="Times New Roman" w:hint="eastAsia"/>
          <w:sz w:val="28"/>
          <w:szCs w:val="28"/>
        </w:rPr>
        <w:t>由專家學者團隊進行問卷設計與分析</w:t>
      </w:r>
      <w:r w:rsidR="00280F25">
        <w:rPr>
          <w:rFonts w:ascii="Times New Roman" w:eastAsia="標楷體" w:hAnsi="Times New Roman" w:cs="Times New Roman" w:hint="eastAsia"/>
          <w:sz w:val="28"/>
          <w:szCs w:val="28"/>
        </w:rPr>
        <w:t>及指導</w:t>
      </w:r>
      <w:r w:rsidR="00BA5181" w:rsidRPr="003E280E">
        <w:rPr>
          <w:rFonts w:ascii="Times New Roman" w:eastAsia="標楷體" w:hAnsi="Times New Roman" w:cs="Times New Roman" w:hint="eastAsia"/>
          <w:sz w:val="28"/>
          <w:szCs w:val="28"/>
        </w:rPr>
        <w:t>，為本市</w:t>
      </w:r>
      <w:r w:rsidR="00280F25">
        <w:rPr>
          <w:rFonts w:ascii="Times New Roman" w:eastAsia="標楷體" w:hAnsi="Times New Roman" w:cs="Times New Roman" w:hint="eastAsia"/>
          <w:sz w:val="28"/>
          <w:szCs w:val="28"/>
        </w:rPr>
        <w:t>英語教學</w:t>
      </w:r>
      <w:r w:rsidR="00BA5181" w:rsidRPr="003E280E">
        <w:rPr>
          <w:rFonts w:ascii="Times New Roman" w:eastAsia="標楷體" w:hAnsi="Times New Roman" w:cs="Times New Roman" w:hint="eastAsia"/>
          <w:sz w:val="28"/>
          <w:szCs w:val="28"/>
        </w:rPr>
        <w:t>推動教育現況與問題具有全面性了解與前瞻性洞悉</w:t>
      </w:r>
      <w:r w:rsidR="00BC2423" w:rsidRPr="003E280E">
        <w:rPr>
          <w:rFonts w:ascii="Times New Roman" w:eastAsia="標楷體" w:hAnsi="Times New Roman" w:cs="Times New Roman" w:hint="eastAsia"/>
          <w:sz w:val="28"/>
          <w:szCs w:val="28"/>
        </w:rPr>
        <w:t>本市推動雙語教育全貌</w:t>
      </w:r>
      <w:r w:rsidR="00BA5181" w:rsidRPr="003E280E">
        <w:rPr>
          <w:rFonts w:ascii="Times New Roman" w:eastAsia="標楷體" w:hAnsi="Times New Roman" w:cs="Times New Roman" w:hint="eastAsia"/>
          <w:sz w:val="28"/>
          <w:szCs w:val="28"/>
        </w:rPr>
        <w:t>。</w:t>
      </w:r>
    </w:p>
    <w:p w14:paraId="1CD61E2C" w14:textId="65CAF8A1" w:rsidR="00B27037" w:rsidRPr="003E280E" w:rsidRDefault="00B27037" w:rsidP="009144B9">
      <w:pPr>
        <w:pStyle w:val="a5"/>
        <w:numPr>
          <w:ilvl w:val="0"/>
          <w:numId w:val="12"/>
        </w:numPr>
        <w:autoSpaceDE w:val="0"/>
        <w:autoSpaceDN w:val="0"/>
        <w:spacing w:line="192" w:lineRule="auto"/>
        <w:ind w:leftChars="0" w:left="567" w:hanging="567"/>
        <w:jc w:val="both"/>
        <w:outlineLvl w:val="0"/>
        <w:rPr>
          <w:rFonts w:ascii="Times New Roman" w:eastAsia="標楷體" w:hAnsi="Times New Roman" w:cs="Times New Roman"/>
          <w:b/>
          <w:bCs/>
          <w:sz w:val="28"/>
          <w:szCs w:val="28"/>
        </w:rPr>
      </w:pPr>
      <w:bookmarkStart w:id="83" w:name="_Toc134551066"/>
      <w:r w:rsidRPr="003E280E">
        <w:rPr>
          <w:rFonts w:ascii="Times New Roman" w:eastAsia="標楷體" w:hAnsi="Times New Roman" w:cs="Times New Roman" w:hint="eastAsia"/>
          <w:b/>
          <w:bCs/>
          <w:sz w:val="28"/>
          <w:szCs w:val="28"/>
        </w:rPr>
        <w:t>結語</w:t>
      </w:r>
      <w:bookmarkEnd w:id="83"/>
    </w:p>
    <w:p w14:paraId="2D281CD8" w14:textId="650B4863" w:rsidR="00F62DC8" w:rsidRPr="003E280E" w:rsidRDefault="00850280" w:rsidP="009B3633">
      <w:pPr>
        <w:snapToGrid w:val="0"/>
        <w:spacing w:line="312" w:lineRule="auto"/>
        <w:ind w:firstLineChars="200" w:firstLine="560"/>
        <w:jc w:val="both"/>
        <w:rPr>
          <w:rFonts w:ascii="Times New Roman" w:eastAsia="標楷體" w:hAnsi="Times New Roman" w:cs="Times New Roman"/>
          <w:b/>
          <w:bCs/>
          <w:szCs w:val="24"/>
        </w:rPr>
      </w:pPr>
      <w:r w:rsidRPr="00280F25">
        <w:rPr>
          <w:rFonts w:ascii="Times New Roman" w:eastAsia="標楷體" w:hAnsi="Times New Roman" w:cs="Times New Roman"/>
          <w:sz w:val="28"/>
          <w:szCs w:val="28"/>
        </w:rPr>
        <w:t>著眼於國際化</w:t>
      </w:r>
      <w:r w:rsidR="00221A5F" w:rsidRPr="00280F25">
        <w:rPr>
          <w:rFonts w:ascii="Times New Roman" w:eastAsia="標楷體" w:hAnsi="Times New Roman" w:cs="Times New Roman"/>
          <w:sz w:val="28"/>
          <w:szCs w:val="28"/>
        </w:rPr>
        <w:t>全球化情</w:t>
      </w:r>
      <w:r w:rsidRPr="00280F25">
        <w:rPr>
          <w:rFonts w:ascii="Times New Roman" w:eastAsia="標楷體" w:hAnsi="Times New Roman" w:cs="Times New Roman"/>
          <w:sz w:val="28"/>
          <w:szCs w:val="28"/>
        </w:rPr>
        <w:t>勢下，</w:t>
      </w:r>
      <w:r w:rsidR="00FD4BC9" w:rsidRPr="00280F25">
        <w:rPr>
          <w:rFonts w:ascii="Times New Roman" w:eastAsia="標楷體" w:hAnsi="Times New Roman" w:cs="Times New Roman"/>
          <w:sz w:val="28"/>
          <w:szCs w:val="28"/>
        </w:rPr>
        <w:t xml:space="preserve">2030 </w:t>
      </w:r>
      <w:r w:rsidR="006D198A" w:rsidRPr="00280F25">
        <w:rPr>
          <w:rFonts w:ascii="Times New Roman" w:eastAsia="標楷體" w:hAnsi="Times New Roman" w:cs="Times New Roman"/>
          <w:sz w:val="28"/>
          <w:szCs w:val="28"/>
        </w:rPr>
        <w:t>雙語政策</w:t>
      </w:r>
      <w:r w:rsidR="00221A5F" w:rsidRPr="00280F25">
        <w:rPr>
          <w:rFonts w:ascii="Times New Roman" w:eastAsia="標楷體" w:hAnsi="Times New Roman" w:cs="Times New Roman"/>
          <w:sz w:val="28"/>
          <w:szCs w:val="28"/>
        </w:rPr>
        <w:t>需有目標有策略</w:t>
      </w:r>
      <w:r w:rsidR="00B73E03" w:rsidRPr="00280F25">
        <w:rPr>
          <w:rFonts w:ascii="Times New Roman" w:eastAsia="標楷體" w:hAnsi="Times New Roman" w:cs="Times New Roman"/>
          <w:sz w:val="28"/>
          <w:szCs w:val="28"/>
        </w:rPr>
        <w:t>地長期推展</w:t>
      </w:r>
      <w:r w:rsidR="00A63E62" w:rsidRPr="00280F25">
        <w:rPr>
          <w:rFonts w:ascii="Times New Roman" w:eastAsia="標楷體" w:hAnsi="Times New Roman" w:cs="Times New Roman"/>
          <w:sz w:val="28"/>
          <w:szCs w:val="28"/>
        </w:rPr>
        <w:t>，</w:t>
      </w:r>
      <w:r w:rsidR="00FD4BC9" w:rsidRPr="00280F25">
        <w:rPr>
          <w:rFonts w:ascii="Times New Roman" w:eastAsia="標楷體" w:hAnsi="Times New Roman" w:cs="Times New Roman"/>
          <w:sz w:val="28"/>
          <w:szCs w:val="28"/>
        </w:rPr>
        <w:t>本市</w:t>
      </w:r>
      <w:r w:rsidR="000D410A" w:rsidRPr="00280F25">
        <w:rPr>
          <w:rFonts w:ascii="Times New Roman" w:eastAsia="標楷體" w:hAnsi="Times New Roman" w:cs="Times New Roman"/>
          <w:sz w:val="28"/>
          <w:szCs w:val="28"/>
        </w:rPr>
        <w:t>整體</w:t>
      </w:r>
      <w:r w:rsidR="000D410A" w:rsidRPr="00280F25">
        <w:rPr>
          <w:rFonts w:ascii="Times New Roman" w:eastAsia="標楷體" w:hAnsi="Times New Roman" w:cs="Times New Roman" w:hint="eastAsia"/>
          <w:sz w:val="28"/>
          <w:szCs w:val="28"/>
        </w:rPr>
        <w:t>英</w:t>
      </w:r>
      <w:r w:rsidR="00DB7A28" w:rsidRPr="00280F25">
        <w:rPr>
          <w:rFonts w:ascii="Times New Roman" w:eastAsia="標楷體" w:hAnsi="Times New Roman" w:cs="Times New Roman"/>
          <w:sz w:val="28"/>
          <w:szCs w:val="28"/>
        </w:rPr>
        <w:t>語教育推動將</w:t>
      </w:r>
      <w:r w:rsidR="00A63E62" w:rsidRPr="00280F25">
        <w:rPr>
          <w:rFonts w:ascii="Times New Roman" w:eastAsia="標楷體" w:hAnsi="Times New Roman" w:cs="Times New Roman"/>
          <w:sz w:val="28"/>
          <w:szCs w:val="28"/>
        </w:rPr>
        <w:t>逐期</w:t>
      </w:r>
      <w:r w:rsidR="00DB7A28" w:rsidRPr="00280F25">
        <w:rPr>
          <w:rFonts w:ascii="Times New Roman" w:eastAsia="標楷體" w:hAnsi="Times New Roman" w:cs="Times New Roman"/>
          <w:sz w:val="28"/>
          <w:szCs w:val="28"/>
        </w:rPr>
        <w:t>穩定地往前推動</w:t>
      </w:r>
      <w:r w:rsidR="00A63E62" w:rsidRPr="00280F25">
        <w:rPr>
          <w:rFonts w:ascii="Times New Roman" w:eastAsia="標楷體" w:hAnsi="Times New Roman" w:cs="Times New Roman"/>
          <w:sz w:val="28"/>
          <w:szCs w:val="28"/>
        </w:rPr>
        <w:t>，</w:t>
      </w:r>
      <w:r w:rsidR="00301C3D" w:rsidRPr="00280F25">
        <w:rPr>
          <w:rFonts w:ascii="Times New Roman" w:eastAsia="標楷體" w:hAnsi="Times New Roman" w:cs="Times New Roman"/>
          <w:sz w:val="28"/>
          <w:szCs w:val="28"/>
        </w:rPr>
        <w:t>在</w:t>
      </w:r>
      <w:r w:rsidR="00280F25">
        <w:rPr>
          <w:rFonts w:ascii="Times New Roman" w:eastAsia="標楷體" w:hAnsi="Times New Roman" w:cs="Times New Roman" w:hint="eastAsia"/>
          <w:sz w:val="28"/>
          <w:szCs w:val="28"/>
        </w:rPr>
        <w:t xml:space="preserve"> </w:t>
      </w:r>
      <w:r w:rsidR="00301C3D" w:rsidRPr="00280F25">
        <w:rPr>
          <w:rFonts w:ascii="Times New Roman" w:eastAsia="標楷體" w:hAnsi="Times New Roman" w:cs="Times New Roman"/>
          <w:sz w:val="28"/>
          <w:szCs w:val="28"/>
        </w:rPr>
        <w:t>11</w:t>
      </w:r>
      <w:r w:rsidR="00BA154D" w:rsidRPr="00280F25">
        <w:rPr>
          <w:rFonts w:ascii="Times New Roman" w:eastAsia="標楷體" w:hAnsi="Times New Roman" w:cs="Times New Roman" w:hint="eastAsia"/>
          <w:sz w:val="28"/>
          <w:szCs w:val="28"/>
        </w:rPr>
        <w:t>2</w:t>
      </w:r>
      <w:r w:rsidR="00280F25">
        <w:rPr>
          <w:rFonts w:ascii="Times New Roman" w:eastAsia="標楷體" w:hAnsi="Times New Roman" w:cs="Times New Roman" w:hint="eastAsia"/>
          <w:sz w:val="28"/>
          <w:szCs w:val="28"/>
        </w:rPr>
        <w:t xml:space="preserve"> </w:t>
      </w:r>
      <w:r w:rsidR="00BA154D" w:rsidRPr="00280F25">
        <w:rPr>
          <w:rFonts w:ascii="Times New Roman" w:eastAsia="標楷體" w:hAnsi="Times New Roman" w:cs="Times New Roman" w:hint="eastAsia"/>
          <w:sz w:val="28"/>
          <w:szCs w:val="28"/>
        </w:rPr>
        <w:t>學年度</w:t>
      </w:r>
      <w:r w:rsidR="00301C3D" w:rsidRPr="00280F25">
        <w:rPr>
          <w:rFonts w:ascii="Times New Roman" w:eastAsia="標楷體" w:hAnsi="Times New Roman" w:cs="Times New Roman"/>
          <w:sz w:val="28"/>
          <w:szCs w:val="28"/>
        </w:rPr>
        <w:t>至</w:t>
      </w:r>
      <w:r w:rsidR="00280F25">
        <w:rPr>
          <w:rFonts w:ascii="Times New Roman" w:eastAsia="標楷體" w:hAnsi="Times New Roman" w:cs="Times New Roman" w:hint="eastAsia"/>
          <w:sz w:val="28"/>
          <w:szCs w:val="28"/>
        </w:rPr>
        <w:t xml:space="preserve"> </w:t>
      </w:r>
      <w:r w:rsidR="00EF165E" w:rsidRPr="00280F25">
        <w:rPr>
          <w:rFonts w:ascii="Times New Roman" w:eastAsia="標楷體" w:hAnsi="Times New Roman" w:cs="Times New Roman"/>
          <w:sz w:val="28"/>
          <w:szCs w:val="28"/>
        </w:rPr>
        <w:t>11</w:t>
      </w:r>
      <w:r w:rsidR="00854ABF" w:rsidRPr="00280F25">
        <w:rPr>
          <w:rFonts w:ascii="Times New Roman" w:eastAsia="標楷體" w:hAnsi="Times New Roman" w:cs="Times New Roman"/>
          <w:sz w:val="28"/>
          <w:szCs w:val="28"/>
        </w:rPr>
        <w:t>4</w:t>
      </w:r>
      <w:r w:rsidR="00280F25">
        <w:rPr>
          <w:rFonts w:ascii="Times New Roman" w:eastAsia="標楷體" w:hAnsi="Times New Roman" w:cs="Times New Roman" w:hint="eastAsia"/>
          <w:sz w:val="28"/>
          <w:szCs w:val="28"/>
        </w:rPr>
        <w:t xml:space="preserve"> </w:t>
      </w:r>
      <w:r w:rsidR="00EF165E" w:rsidRPr="00280F25">
        <w:rPr>
          <w:rFonts w:ascii="Times New Roman" w:eastAsia="標楷體" w:hAnsi="Times New Roman" w:cs="Times New Roman"/>
          <w:sz w:val="28"/>
          <w:szCs w:val="28"/>
        </w:rPr>
        <w:t>學年度</w:t>
      </w:r>
      <w:r w:rsidR="00E90503" w:rsidRPr="00280F25">
        <w:rPr>
          <w:rFonts w:ascii="Times New Roman" w:eastAsia="標楷體" w:hAnsi="Times New Roman" w:cs="Times New Roman"/>
          <w:sz w:val="28"/>
          <w:szCs w:val="28"/>
        </w:rPr>
        <w:t>逐步</w:t>
      </w:r>
      <w:r w:rsidR="00951581" w:rsidRPr="00280F25">
        <w:rPr>
          <w:rFonts w:ascii="Times New Roman" w:eastAsia="標楷體" w:hAnsi="Times New Roman" w:cs="Times New Roman"/>
          <w:sz w:val="28"/>
          <w:szCs w:val="28"/>
        </w:rPr>
        <w:t>完</w:t>
      </w:r>
      <w:r w:rsidR="000C4EA5" w:rsidRPr="00280F25">
        <w:rPr>
          <w:rFonts w:ascii="Times New Roman" w:eastAsia="標楷體" w:hAnsi="Times New Roman" w:cs="Times New Roman"/>
          <w:sz w:val="28"/>
          <w:szCs w:val="28"/>
        </w:rPr>
        <w:t>善</w:t>
      </w:r>
      <w:r w:rsidR="00951581" w:rsidRPr="00280F25">
        <w:rPr>
          <w:rFonts w:ascii="Times New Roman" w:eastAsia="標楷體" w:hAnsi="Times New Roman" w:cs="Times New Roman"/>
          <w:sz w:val="28"/>
          <w:szCs w:val="28"/>
        </w:rPr>
        <w:t>學校及教師支持計畫，</w:t>
      </w:r>
      <w:r w:rsidR="000C4EA5" w:rsidRPr="00280F25">
        <w:rPr>
          <w:rFonts w:ascii="Times New Roman" w:eastAsia="標楷體" w:hAnsi="Times New Roman" w:cs="Times New Roman"/>
          <w:sz w:val="28"/>
          <w:szCs w:val="28"/>
        </w:rPr>
        <w:t>持續</w:t>
      </w:r>
      <w:proofErr w:type="gramStart"/>
      <w:r w:rsidR="000C4EA5" w:rsidRPr="00280F25">
        <w:rPr>
          <w:rFonts w:ascii="Times New Roman" w:eastAsia="標楷體" w:hAnsi="Times New Roman" w:cs="Times New Roman"/>
          <w:sz w:val="28"/>
          <w:szCs w:val="28"/>
        </w:rPr>
        <w:t>挹注</w:t>
      </w:r>
      <w:r w:rsidR="00FD4BC9" w:rsidRPr="00280F25">
        <w:rPr>
          <w:rFonts w:ascii="Times New Roman" w:eastAsia="標楷體" w:hAnsi="Times New Roman" w:cs="Times New Roman"/>
          <w:sz w:val="28"/>
          <w:szCs w:val="28"/>
        </w:rPr>
        <w:t>各</w:t>
      </w:r>
      <w:proofErr w:type="gramEnd"/>
      <w:r w:rsidR="00FD4BC9" w:rsidRPr="00280F25">
        <w:rPr>
          <w:rFonts w:ascii="Times New Roman" w:eastAsia="標楷體" w:hAnsi="Times New Roman" w:cs="Times New Roman"/>
          <w:sz w:val="28"/>
          <w:szCs w:val="28"/>
        </w:rPr>
        <w:t>校</w:t>
      </w:r>
      <w:r w:rsidR="00537D00" w:rsidRPr="00280F25">
        <w:rPr>
          <w:rFonts w:ascii="Times New Roman" w:eastAsia="標楷體" w:hAnsi="Times New Roman" w:cs="Times New Roman"/>
          <w:sz w:val="28"/>
          <w:szCs w:val="28"/>
        </w:rPr>
        <w:t>所需資源，</w:t>
      </w:r>
      <w:r w:rsidR="000D410A" w:rsidRPr="00280F25">
        <w:rPr>
          <w:rFonts w:ascii="Times New Roman" w:eastAsia="標楷體" w:hAnsi="Times New Roman" w:cs="Times New Roman"/>
          <w:sz w:val="28"/>
          <w:szCs w:val="28"/>
        </w:rPr>
        <w:t>落實推展</w:t>
      </w:r>
      <w:r w:rsidR="000D410A" w:rsidRPr="00280F25">
        <w:rPr>
          <w:rFonts w:ascii="Times New Roman" w:eastAsia="標楷體" w:hAnsi="Times New Roman" w:cs="Times New Roman" w:hint="eastAsia"/>
          <w:sz w:val="28"/>
          <w:szCs w:val="28"/>
        </w:rPr>
        <w:t>英</w:t>
      </w:r>
      <w:r w:rsidR="000D410A" w:rsidRPr="00280F25">
        <w:rPr>
          <w:rFonts w:ascii="Times New Roman" w:eastAsia="標楷體" w:hAnsi="Times New Roman" w:cs="Times New Roman"/>
          <w:sz w:val="28"/>
          <w:szCs w:val="28"/>
        </w:rPr>
        <w:t>語教學，透過</w:t>
      </w:r>
      <w:r w:rsidR="000D410A" w:rsidRPr="00280F25">
        <w:rPr>
          <w:rFonts w:ascii="Times New Roman" w:eastAsia="標楷體" w:hAnsi="Times New Roman" w:cs="Times New Roman" w:hint="eastAsia"/>
          <w:sz w:val="28"/>
          <w:szCs w:val="28"/>
        </w:rPr>
        <w:t>英</w:t>
      </w:r>
      <w:r w:rsidR="00FD4BC9" w:rsidRPr="00280F25">
        <w:rPr>
          <w:rFonts w:ascii="Times New Roman" w:eastAsia="標楷體" w:hAnsi="Times New Roman" w:cs="Times New Roman"/>
          <w:sz w:val="28"/>
          <w:szCs w:val="28"/>
        </w:rPr>
        <w:t>語師資、科技應用、環境營造等層面</w:t>
      </w:r>
      <w:r w:rsidR="006B33A9" w:rsidRPr="00280F25">
        <w:rPr>
          <w:rFonts w:ascii="Times New Roman" w:eastAsia="標楷體" w:hAnsi="Times New Roman" w:cs="Times New Roman"/>
          <w:sz w:val="28"/>
          <w:szCs w:val="28"/>
        </w:rPr>
        <w:t>，提供生活化英語學習</w:t>
      </w:r>
      <w:r w:rsidR="00111AA0" w:rsidRPr="00280F25">
        <w:rPr>
          <w:rFonts w:ascii="Times New Roman" w:eastAsia="標楷體" w:hAnsi="Times New Roman" w:cs="Times New Roman" w:hint="eastAsia"/>
          <w:sz w:val="28"/>
          <w:szCs w:val="28"/>
        </w:rPr>
        <w:t>及</w:t>
      </w:r>
      <w:r w:rsidR="006B33A9" w:rsidRPr="00280F25">
        <w:rPr>
          <w:rFonts w:ascii="Times New Roman" w:eastAsia="標楷體" w:hAnsi="Times New Roman" w:cs="Times New Roman"/>
          <w:sz w:val="28"/>
          <w:szCs w:val="28"/>
        </w:rPr>
        <w:t>運用情境，</w:t>
      </w:r>
      <w:r w:rsidR="00301C3D" w:rsidRPr="00280F25">
        <w:rPr>
          <w:rFonts w:ascii="Times New Roman" w:eastAsia="標楷體" w:hAnsi="Times New Roman" w:cs="Times New Roman"/>
          <w:sz w:val="28"/>
          <w:szCs w:val="28"/>
        </w:rPr>
        <w:t>有效</w:t>
      </w:r>
      <w:r w:rsidR="000D410A" w:rsidRPr="00280F25">
        <w:rPr>
          <w:rFonts w:ascii="Times New Roman" w:eastAsia="標楷體" w:hAnsi="Times New Roman" w:cs="Times New Roman"/>
          <w:sz w:val="28"/>
          <w:szCs w:val="28"/>
        </w:rPr>
        <w:t>提升本市學生</w:t>
      </w:r>
      <w:r w:rsidR="000D410A" w:rsidRPr="00280F25">
        <w:rPr>
          <w:rFonts w:ascii="Times New Roman" w:eastAsia="標楷體" w:hAnsi="Times New Roman" w:cs="Times New Roman" w:hint="eastAsia"/>
          <w:sz w:val="28"/>
          <w:szCs w:val="28"/>
        </w:rPr>
        <w:t>英</w:t>
      </w:r>
      <w:r w:rsidR="00636284" w:rsidRPr="00280F25">
        <w:rPr>
          <w:rFonts w:ascii="Times New Roman" w:eastAsia="標楷體" w:hAnsi="Times New Roman" w:cs="Times New Roman"/>
          <w:sz w:val="28"/>
          <w:szCs w:val="28"/>
        </w:rPr>
        <w:t>語力</w:t>
      </w:r>
      <w:r w:rsidR="00F87658" w:rsidRPr="00280F25">
        <w:rPr>
          <w:rFonts w:ascii="Times New Roman" w:eastAsia="標楷體" w:hAnsi="Times New Roman" w:cs="Times New Roman"/>
          <w:sz w:val="28"/>
          <w:szCs w:val="28"/>
        </w:rPr>
        <w:t>，</w:t>
      </w:r>
      <w:r w:rsidR="00C63459" w:rsidRPr="00280F25">
        <w:rPr>
          <w:rFonts w:ascii="Times New Roman" w:eastAsia="標楷體" w:hAnsi="Times New Roman" w:cs="Times New Roman"/>
          <w:sz w:val="28"/>
          <w:szCs w:val="28"/>
        </w:rPr>
        <w:t>完成本市</w:t>
      </w:r>
      <w:r w:rsidR="000D410A" w:rsidRPr="00280F25">
        <w:rPr>
          <w:rFonts w:ascii="Times New Roman" w:eastAsia="標楷體" w:hAnsi="Times New Roman" w:cs="Times New Roman" w:hint="eastAsia"/>
          <w:sz w:val="28"/>
          <w:szCs w:val="28"/>
        </w:rPr>
        <w:t>英</w:t>
      </w:r>
      <w:r w:rsidR="000D410A" w:rsidRPr="00280F25">
        <w:rPr>
          <w:rFonts w:ascii="Times New Roman" w:eastAsia="標楷體" w:hAnsi="Times New Roman" w:cs="Times New Roman"/>
          <w:sz w:val="28"/>
          <w:szCs w:val="28"/>
        </w:rPr>
        <w:t>語推動奠定未來</w:t>
      </w:r>
      <w:r w:rsidR="000D410A" w:rsidRPr="00280F25">
        <w:rPr>
          <w:rFonts w:ascii="Times New Roman" w:eastAsia="標楷體" w:hAnsi="Times New Roman" w:cs="Times New Roman" w:hint="eastAsia"/>
          <w:sz w:val="28"/>
          <w:szCs w:val="28"/>
        </w:rPr>
        <w:t>英</w:t>
      </w:r>
      <w:r w:rsidR="00652A64" w:rsidRPr="00280F25">
        <w:rPr>
          <w:rFonts w:ascii="Times New Roman" w:eastAsia="標楷體" w:hAnsi="Times New Roman" w:cs="Times New Roman"/>
          <w:sz w:val="28"/>
          <w:szCs w:val="28"/>
        </w:rPr>
        <w:t>語發展基礎</w:t>
      </w:r>
      <w:r w:rsidRPr="00280F25">
        <w:rPr>
          <w:rFonts w:ascii="Times New Roman" w:eastAsia="標楷體" w:hAnsi="Times New Roman" w:cs="Times New Roman"/>
          <w:sz w:val="28"/>
          <w:szCs w:val="28"/>
        </w:rPr>
        <w:t>之目標</w:t>
      </w:r>
      <w:r w:rsidR="00FD4BC9" w:rsidRPr="00280F25">
        <w:rPr>
          <w:rFonts w:ascii="Times New Roman" w:eastAsia="標楷體" w:hAnsi="Times New Roman" w:cs="Times New Roman"/>
          <w:sz w:val="28"/>
          <w:szCs w:val="28"/>
        </w:rPr>
        <w:t>。</w:t>
      </w:r>
      <w:r w:rsidR="00902BCB" w:rsidRPr="00280F25">
        <w:rPr>
          <w:rFonts w:ascii="Times New Roman" w:eastAsia="標楷體" w:hAnsi="Times New Roman" w:cs="Times New Roman"/>
          <w:sz w:val="28"/>
          <w:szCs w:val="28"/>
        </w:rPr>
        <w:br w:type="page"/>
      </w:r>
      <w:bookmarkStart w:id="84" w:name="_Toc134551067"/>
      <w:r w:rsidR="00902BCB" w:rsidRPr="003E280E">
        <w:rPr>
          <w:rFonts w:ascii="Times New Roman" w:eastAsia="標楷體" w:hAnsi="Times New Roman" w:cs="Times New Roman"/>
          <w:b/>
          <w:bCs/>
          <w:szCs w:val="24"/>
        </w:rPr>
        <w:lastRenderedPageBreak/>
        <w:t>參考文獻</w:t>
      </w:r>
      <w:bookmarkEnd w:id="84"/>
    </w:p>
    <w:p w14:paraId="38BF407F" w14:textId="1CF2EEA2" w:rsidR="00FC5253" w:rsidRPr="003E280E" w:rsidRDefault="00FC5253" w:rsidP="0093299F">
      <w:pPr>
        <w:ind w:left="485" w:hangingChars="202" w:hanging="485"/>
        <w:rPr>
          <w:rFonts w:ascii="Times New Roman" w:eastAsia="標楷體" w:hAnsi="Times New Roman" w:cs="Times New Roman"/>
          <w:szCs w:val="24"/>
        </w:rPr>
      </w:pPr>
      <w:r w:rsidRPr="003E280E">
        <w:rPr>
          <w:rFonts w:ascii="Times New Roman" w:eastAsia="標楷體" w:hAnsi="Times New Roman" w:cs="Times New Roman" w:hint="eastAsia"/>
          <w:szCs w:val="24"/>
        </w:rPr>
        <w:t>國家發展委員會</w:t>
      </w:r>
      <w:r w:rsidRPr="003E280E">
        <w:rPr>
          <w:rFonts w:ascii="Times New Roman" w:eastAsia="標楷體" w:hAnsi="Times New Roman" w:cs="Times New Roman"/>
          <w:szCs w:val="24"/>
        </w:rPr>
        <w:t>（</w:t>
      </w:r>
      <w:r w:rsidRPr="003E280E">
        <w:rPr>
          <w:rFonts w:ascii="Times New Roman" w:eastAsia="標楷體" w:hAnsi="Times New Roman" w:cs="Times New Roman"/>
          <w:szCs w:val="24"/>
        </w:rPr>
        <w:t>2018</w:t>
      </w:r>
      <w:r w:rsidRPr="003E280E">
        <w:rPr>
          <w:rFonts w:ascii="Times New Roman" w:eastAsia="標楷體" w:hAnsi="Times New Roman" w:cs="Times New Roman"/>
          <w:szCs w:val="24"/>
        </w:rPr>
        <w:t>）。</w:t>
      </w:r>
      <w:r w:rsidRPr="003E280E">
        <w:rPr>
          <w:rFonts w:ascii="Times New Roman" w:eastAsia="標楷體" w:hAnsi="Times New Roman" w:cs="Times New Roman"/>
          <w:b/>
          <w:szCs w:val="24"/>
        </w:rPr>
        <w:t xml:space="preserve">2030 </w:t>
      </w:r>
      <w:r w:rsidRPr="003E280E">
        <w:rPr>
          <w:rFonts w:ascii="Times New Roman" w:eastAsia="標楷體" w:hAnsi="Times New Roman" w:cs="Times New Roman"/>
          <w:b/>
          <w:szCs w:val="24"/>
        </w:rPr>
        <w:t>雙語政策發展藍圖</w:t>
      </w:r>
      <w:r w:rsidRPr="003E280E">
        <w:rPr>
          <w:rFonts w:ascii="Times New Roman" w:eastAsia="標楷體" w:hAnsi="Times New Roman" w:cs="Times New Roman"/>
          <w:szCs w:val="24"/>
        </w:rPr>
        <w:t>。</w:t>
      </w:r>
      <w:r w:rsidRPr="003E280E">
        <w:rPr>
          <w:rFonts w:ascii="Times New Roman" w:eastAsia="標楷體" w:hAnsi="Times New Roman" w:cs="Times New Roman" w:hint="eastAsia"/>
          <w:szCs w:val="24"/>
        </w:rPr>
        <w:t>取自</w:t>
      </w:r>
      <w:r w:rsidRPr="003E280E">
        <w:rPr>
          <w:rFonts w:ascii="Times New Roman" w:eastAsia="標楷體" w:hAnsi="Times New Roman" w:cs="Times New Roman"/>
          <w:szCs w:val="24"/>
        </w:rPr>
        <w:t>https://bilingual.ndc.gov.tw/sites/bl4/files/news_event_docs/2030</w:t>
      </w:r>
      <w:r w:rsidRPr="003E280E">
        <w:rPr>
          <w:rFonts w:ascii="Times New Roman" w:eastAsia="標楷體" w:hAnsi="Times New Roman" w:cs="Times New Roman" w:hint="eastAsia"/>
          <w:szCs w:val="24"/>
        </w:rPr>
        <w:t>雙語國家政策發展藍圖</w:t>
      </w:r>
      <w:r w:rsidRPr="003E280E">
        <w:rPr>
          <w:rFonts w:ascii="Times New Roman" w:eastAsia="標楷體" w:hAnsi="Times New Roman" w:cs="Times New Roman"/>
          <w:szCs w:val="24"/>
        </w:rPr>
        <w:t>.pdf</w:t>
      </w:r>
      <w:r w:rsidRPr="003E280E">
        <w:rPr>
          <w:rFonts w:ascii="Times New Roman" w:eastAsia="標楷體" w:hAnsi="Times New Roman" w:cs="Times New Roman" w:hint="eastAsia"/>
          <w:szCs w:val="24"/>
        </w:rPr>
        <w:t xml:space="preserve"> (2022</w:t>
      </w:r>
      <w:r w:rsidRPr="003E280E">
        <w:rPr>
          <w:rFonts w:ascii="Times New Roman" w:eastAsia="標楷體" w:hAnsi="Times New Roman" w:cs="Times New Roman"/>
          <w:szCs w:val="24"/>
        </w:rPr>
        <w:t>-5-20</w:t>
      </w:r>
      <w:r w:rsidRPr="003E280E">
        <w:rPr>
          <w:rFonts w:ascii="Times New Roman" w:eastAsia="標楷體" w:hAnsi="Times New Roman" w:cs="Times New Roman" w:hint="eastAsia"/>
          <w:szCs w:val="24"/>
        </w:rPr>
        <w:t>)</w:t>
      </w:r>
      <w:r w:rsidRPr="003E280E">
        <w:rPr>
          <w:rFonts w:ascii="Times New Roman" w:eastAsia="標楷體" w:hAnsi="Times New Roman" w:cs="Times New Roman"/>
          <w:szCs w:val="24"/>
        </w:rPr>
        <w:t>。</w:t>
      </w:r>
    </w:p>
    <w:p w14:paraId="1C1A219B" w14:textId="6E98367E" w:rsidR="00FC5253" w:rsidRPr="003E280E" w:rsidRDefault="00FC5253" w:rsidP="0093299F">
      <w:pPr>
        <w:ind w:left="485" w:hangingChars="202" w:hanging="485"/>
        <w:rPr>
          <w:rFonts w:ascii="Times New Roman" w:eastAsia="標楷體" w:hAnsi="Times New Roman" w:cs="Times New Roman"/>
          <w:szCs w:val="24"/>
        </w:rPr>
      </w:pPr>
      <w:r w:rsidRPr="003E280E">
        <w:rPr>
          <w:rFonts w:ascii="Times New Roman" w:eastAsia="標楷體" w:hAnsi="Times New Roman" w:cs="Times New Roman" w:hint="eastAsia"/>
          <w:szCs w:val="24"/>
        </w:rPr>
        <w:t>國家發展委員會</w:t>
      </w:r>
      <w:r w:rsidRPr="003E280E">
        <w:rPr>
          <w:rFonts w:ascii="Times New Roman" w:eastAsia="標楷體" w:hAnsi="Times New Roman" w:cs="Times New Roman"/>
          <w:szCs w:val="24"/>
        </w:rPr>
        <w:t>（</w:t>
      </w:r>
      <w:r w:rsidRPr="003E280E">
        <w:rPr>
          <w:rFonts w:ascii="Times New Roman" w:eastAsia="標楷體" w:hAnsi="Times New Roman" w:cs="Times New Roman"/>
          <w:szCs w:val="24"/>
        </w:rPr>
        <w:t>20</w:t>
      </w:r>
      <w:r w:rsidRPr="003E280E">
        <w:rPr>
          <w:rFonts w:ascii="Times New Roman" w:eastAsia="標楷體" w:hAnsi="Times New Roman" w:cs="Times New Roman" w:hint="eastAsia"/>
          <w:szCs w:val="24"/>
        </w:rPr>
        <w:t>2</w:t>
      </w:r>
      <w:r w:rsidRPr="003E280E">
        <w:rPr>
          <w:rFonts w:ascii="Times New Roman" w:eastAsia="標楷體" w:hAnsi="Times New Roman" w:cs="Times New Roman"/>
          <w:szCs w:val="24"/>
        </w:rPr>
        <w:t>1</w:t>
      </w:r>
      <w:r w:rsidRPr="003E280E">
        <w:rPr>
          <w:rFonts w:ascii="Times New Roman" w:eastAsia="標楷體" w:hAnsi="Times New Roman" w:cs="Times New Roman"/>
          <w:szCs w:val="24"/>
        </w:rPr>
        <w:t>）。</w:t>
      </w:r>
      <w:r w:rsidRPr="003E280E">
        <w:rPr>
          <w:rFonts w:ascii="Times New Roman" w:eastAsia="標楷體" w:hAnsi="Times New Roman" w:cs="Times New Roman" w:hint="eastAsia"/>
          <w:b/>
          <w:szCs w:val="24"/>
        </w:rPr>
        <w:t>「</w:t>
      </w:r>
      <w:r w:rsidRPr="003E280E">
        <w:rPr>
          <w:rFonts w:ascii="Times New Roman" w:eastAsia="標楷體" w:hAnsi="Times New Roman" w:cs="Times New Roman"/>
          <w:b/>
          <w:szCs w:val="24"/>
        </w:rPr>
        <w:t>前瞻基礎建設</w:t>
      </w:r>
      <w:r w:rsidRPr="003E280E">
        <w:rPr>
          <w:rFonts w:ascii="Times New Roman" w:eastAsia="標楷體" w:hAnsi="Times New Roman" w:cs="Times New Roman"/>
          <w:b/>
          <w:szCs w:val="24"/>
        </w:rPr>
        <w:t>-</w:t>
      </w:r>
      <w:r w:rsidRPr="003E280E">
        <w:rPr>
          <w:rFonts w:ascii="Times New Roman" w:eastAsia="標楷體" w:hAnsi="Times New Roman" w:cs="Times New Roman"/>
          <w:b/>
          <w:szCs w:val="24"/>
        </w:rPr>
        <w:t>人才培育促進就業建設」</w:t>
      </w:r>
      <w:r w:rsidRPr="003E280E">
        <w:rPr>
          <w:rFonts w:ascii="Times New Roman" w:eastAsia="標楷體" w:hAnsi="Times New Roman" w:cs="Times New Roman"/>
          <w:b/>
          <w:szCs w:val="24"/>
        </w:rPr>
        <w:t>-2030</w:t>
      </w:r>
      <w:r w:rsidRPr="003E280E">
        <w:rPr>
          <w:rFonts w:ascii="Times New Roman" w:eastAsia="標楷體" w:hAnsi="Times New Roman" w:cs="Times New Roman"/>
          <w:b/>
          <w:szCs w:val="24"/>
        </w:rPr>
        <w:t>雙語政策</w:t>
      </w:r>
      <w:r w:rsidRPr="003E280E">
        <w:rPr>
          <w:rFonts w:ascii="Times New Roman" w:eastAsia="標楷體" w:hAnsi="Times New Roman" w:cs="Times New Roman"/>
          <w:b/>
          <w:szCs w:val="24"/>
        </w:rPr>
        <w:t>(110</w:t>
      </w:r>
      <w:r w:rsidRPr="003E280E">
        <w:rPr>
          <w:rFonts w:ascii="Times New Roman" w:eastAsia="標楷體" w:hAnsi="Times New Roman" w:cs="Times New Roman"/>
          <w:b/>
          <w:szCs w:val="24"/>
        </w:rPr>
        <w:t>至</w:t>
      </w:r>
      <w:r w:rsidRPr="003E280E">
        <w:rPr>
          <w:rFonts w:ascii="Times New Roman" w:eastAsia="標楷體" w:hAnsi="Times New Roman" w:cs="Times New Roman"/>
          <w:b/>
          <w:szCs w:val="24"/>
        </w:rPr>
        <w:t>113</w:t>
      </w:r>
      <w:r w:rsidRPr="003E280E">
        <w:rPr>
          <w:rFonts w:ascii="Times New Roman" w:eastAsia="標楷體" w:hAnsi="Times New Roman" w:cs="Times New Roman"/>
          <w:b/>
          <w:szCs w:val="24"/>
        </w:rPr>
        <w:t>年</w:t>
      </w:r>
      <w:r w:rsidRPr="003E280E">
        <w:rPr>
          <w:rFonts w:ascii="Times New Roman" w:eastAsia="標楷體" w:hAnsi="Times New Roman" w:cs="Times New Roman"/>
          <w:b/>
          <w:szCs w:val="24"/>
        </w:rPr>
        <w:t>)</w:t>
      </w:r>
      <w:r w:rsidRPr="003E280E">
        <w:rPr>
          <w:rFonts w:ascii="Times New Roman" w:eastAsia="標楷體" w:hAnsi="Times New Roman" w:cs="Times New Roman"/>
          <w:szCs w:val="24"/>
        </w:rPr>
        <w:t>。</w:t>
      </w:r>
      <w:r w:rsidRPr="003E280E">
        <w:rPr>
          <w:rFonts w:ascii="Times New Roman" w:eastAsia="標楷體" w:hAnsi="Times New Roman" w:cs="Times New Roman" w:hint="eastAsia"/>
          <w:szCs w:val="24"/>
        </w:rPr>
        <w:t>取自</w:t>
      </w:r>
      <w:r w:rsidRPr="003E280E">
        <w:rPr>
          <w:rFonts w:ascii="Times New Roman" w:eastAsia="標楷體" w:hAnsi="Times New Roman" w:cs="Times New Roman"/>
          <w:szCs w:val="24"/>
        </w:rPr>
        <w:t>https://www.</w:t>
      </w:r>
      <w:r w:rsidRPr="003E280E">
        <w:rPr>
          <w:rFonts w:ascii="Times New Roman" w:eastAsia="標楷體" w:hAnsi="Times New Roman" w:cs="Times New Roman" w:hint="eastAsia"/>
          <w:szCs w:val="24"/>
        </w:rPr>
        <w:t>e</w:t>
      </w:r>
      <w:r w:rsidRPr="003E280E">
        <w:rPr>
          <w:rFonts w:ascii="Times New Roman" w:eastAsia="標楷體" w:hAnsi="Times New Roman" w:cs="Times New Roman"/>
          <w:szCs w:val="24"/>
        </w:rPr>
        <w:t>du.tw/News_Content.aspx?n=D33B55D537402BAA&amp;</w:t>
      </w:r>
      <w:r w:rsidRPr="003E280E">
        <w:rPr>
          <w:rFonts w:ascii="Times New Roman" w:eastAsia="標楷體" w:hAnsi="Times New Roman" w:cs="Times New Roman" w:hint="eastAsia"/>
          <w:szCs w:val="24"/>
        </w:rPr>
        <w:t>s</w:t>
      </w:r>
      <w:r w:rsidRPr="003E280E">
        <w:rPr>
          <w:rFonts w:ascii="Times New Roman" w:eastAsia="標楷體" w:hAnsi="Times New Roman" w:cs="Times New Roman"/>
          <w:szCs w:val="24"/>
        </w:rPr>
        <w:t>=</w:t>
      </w:r>
      <w:proofErr w:type="gramStart"/>
      <w:r w:rsidRPr="003E280E">
        <w:rPr>
          <w:rFonts w:ascii="Times New Roman" w:eastAsia="標楷體" w:hAnsi="Times New Roman" w:cs="Times New Roman"/>
          <w:szCs w:val="24"/>
        </w:rPr>
        <w:t>FB233D7EC45FFB37(</w:t>
      </w:r>
      <w:proofErr w:type="gramEnd"/>
      <w:r w:rsidRPr="003E280E">
        <w:rPr>
          <w:rFonts w:ascii="Times New Roman" w:eastAsia="標楷體" w:hAnsi="Times New Roman" w:cs="Times New Roman"/>
          <w:szCs w:val="24"/>
        </w:rPr>
        <w:t>2022-5-20)</w:t>
      </w:r>
      <w:r w:rsidRPr="003E280E">
        <w:rPr>
          <w:rFonts w:ascii="Times New Roman" w:eastAsia="標楷體" w:hAnsi="Times New Roman" w:cs="Times New Roman" w:hint="eastAsia"/>
          <w:szCs w:val="24"/>
        </w:rPr>
        <w:t xml:space="preserve"> </w:t>
      </w:r>
      <w:r w:rsidRPr="003E280E">
        <w:rPr>
          <w:rFonts w:ascii="Times New Roman" w:eastAsia="標楷體" w:hAnsi="Times New Roman" w:cs="Times New Roman" w:hint="eastAsia"/>
          <w:szCs w:val="24"/>
        </w:rPr>
        <w:t>。</w:t>
      </w:r>
    </w:p>
    <w:p w14:paraId="3187E624" w14:textId="54C28E21" w:rsidR="00FC5253" w:rsidRPr="003E280E" w:rsidRDefault="00FC5253" w:rsidP="0093299F">
      <w:pPr>
        <w:ind w:left="485" w:hangingChars="202" w:hanging="485"/>
        <w:jc w:val="both"/>
        <w:rPr>
          <w:rFonts w:ascii="Times New Roman" w:eastAsia="標楷體" w:hAnsi="Times New Roman" w:cs="Times New Roman"/>
          <w:szCs w:val="24"/>
        </w:rPr>
      </w:pPr>
      <w:r w:rsidRPr="003E280E">
        <w:rPr>
          <w:rFonts w:ascii="Times New Roman" w:eastAsia="標楷體" w:hAnsi="Times New Roman" w:cs="Times New Roman"/>
          <w:szCs w:val="24"/>
        </w:rPr>
        <w:t>國家發展委員會</w:t>
      </w:r>
      <w:r w:rsidRPr="003E280E">
        <w:rPr>
          <w:rFonts w:ascii="Times New Roman" w:eastAsia="標楷體" w:hAnsi="Times New Roman" w:cs="Times New Roman" w:hint="eastAsia"/>
          <w:szCs w:val="24"/>
        </w:rPr>
        <w:t>，教育部等</w:t>
      </w:r>
      <w:r w:rsidRPr="003E280E">
        <w:rPr>
          <w:rFonts w:ascii="Times New Roman" w:eastAsia="標楷體" w:hAnsi="Times New Roman" w:cs="Times New Roman"/>
          <w:szCs w:val="24"/>
        </w:rPr>
        <w:t>（</w:t>
      </w:r>
      <w:r w:rsidRPr="003E280E">
        <w:rPr>
          <w:rFonts w:ascii="Times New Roman" w:eastAsia="標楷體" w:hAnsi="Times New Roman" w:cs="Times New Roman"/>
          <w:szCs w:val="24"/>
        </w:rPr>
        <w:t>20</w:t>
      </w:r>
      <w:r w:rsidRPr="003E280E">
        <w:rPr>
          <w:rFonts w:ascii="Times New Roman" w:eastAsia="標楷體" w:hAnsi="Times New Roman" w:cs="Times New Roman" w:hint="eastAsia"/>
          <w:szCs w:val="24"/>
        </w:rPr>
        <w:t>2</w:t>
      </w:r>
      <w:r w:rsidRPr="003E280E">
        <w:rPr>
          <w:rFonts w:ascii="Times New Roman" w:eastAsia="標楷體" w:hAnsi="Times New Roman" w:cs="Times New Roman"/>
          <w:szCs w:val="24"/>
        </w:rPr>
        <w:t>1</w:t>
      </w:r>
      <w:r w:rsidRPr="003E280E">
        <w:rPr>
          <w:rFonts w:ascii="Times New Roman" w:eastAsia="標楷體" w:hAnsi="Times New Roman" w:cs="Times New Roman"/>
          <w:szCs w:val="24"/>
        </w:rPr>
        <w:t>）。</w:t>
      </w:r>
      <w:r w:rsidRPr="003E280E">
        <w:rPr>
          <w:rFonts w:ascii="Times New Roman" w:eastAsia="標楷體" w:hAnsi="Times New Roman" w:cs="Times New Roman"/>
          <w:b/>
          <w:bCs/>
          <w:szCs w:val="24"/>
        </w:rPr>
        <w:t>2030</w:t>
      </w:r>
      <w:r w:rsidRPr="003E280E">
        <w:rPr>
          <w:rFonts w:ascii="Times New Roman" w:eastAsia="標楷體" w:hAnsi="Times New Roman" w:cs="Times New Roman"/>
          <w:b/>
          <w:bCs/>
          <w:szCs w:val="24"/>
        </w:rPr>
        <w:t>雙語政策整體推動方案</w:t>
      </w:r>
      <w:r w:rsidRPr="003E280E">
        <w:rPr>
          <w:rFonts w:ascii="Times New Roman" w:eastAsia="標楷體" w:hAnsi="Times New Roman" w:cs="Times New Roman" w:hint="eastAsia"/>
          <w:szCs w:val="24"/>
        </w:rPr>
        <w:t>。</w:t>
      </w:r>
      <w:r w:rsidRPr="003E280E">
        <w:rPr>
          <w:rFonts w:ascii="Times New Roman" w:eastAsia="標楷體" w:hAnsi="Times New Roman" w:cs="Times New Roman"/>
          <w:szCs w:val="24"/>
        </w:rPr>
        <w:t>臺北市：行政院國家發展委員會。</w:t>
      </w:r>
    </w:p>
    <w:p w14:paraId="54C0ACA0" w14:textId="7EAB5A4D" w:rsidR="00232588" w:rsidRPr="003E280E" w:rsidRDefault="00232588" w:rsidP="00EB3CA9">
      <w:pPr>
        <w:snapToGrid w:val="0"/>
        <w:rPr>
          <w:rFonts w:ascii="Times New Roman" w:eastAsia="標楷體" w:hAnsi="Times New Roman" w:cs="Times New Roman"/>
          <w:szCs w:val="24"/>
        </w:rPr>
      </w:pPr>
    </w:p>
    <w:p w14:paraId="17211988" w14:textId="78F688E9" w:rsidR="001F5AF6" w:rsidRPr="003E280E" w:rsidRDefault="001F5AF6" w:rsidP="000328DB">
      <w:pPr>
        <w:widowControl/>
        <w:rPr>
          <w:rFonts w:ascii="Times New Roman" w:eastAsia="標楷體" w:hAnsi="Times New Roman" w:cs="Times New Roman"/>
          <w:szCs w:val="28"/>
        </w:rPr>
      </w:pPr>
    </w:p>
    <w:sectPr w:rsidR="001F5AF6" w:rsidRPr="003E280E" w:rsidSect="00034ADB">
      <w:pgSz w:w="11906" w:h="16838" w:code="9"/>
      <w:pgMar w:top="1418" w:right="1418" w:bottom="1418" w:left="1418"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8BA39" w14:textId="77777777" w:rsidR="007F3425" w:rsidRDefault="007F3425">
      <w:r>
        <w:separator/>
      </w:r>
    </w:p>
  </w:endnote>
  <w:endnote w:type="continuationSeparator" w:id="0">
    <w:p w14:paraId="6DDC39FE" w14:textId="77777777" w:rsidR="007F3425" w:rsidRDefault="007F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829254780"/>
      <w:docPartObj>
        <w:docPartGallery w:val="Page Numbers (Bottom of Page)"/>
        <w:docPartUnique/>
      </w:docPartObj>
    </w:sdtPr>
    <w:sdtEndPr/>
    <w:sdtContent>
      <w:p w14:paraId="13964A8B" w14:textId="3F52B750" w:rsidR="00A04923" w:rsidRPr="000577F8" w:rsidRDefault="00A04923">
        <w:pPr>
          <w:pStyle w:val="a3"/>
          <w:jc w:val="center"/>
          <w:rPr>
            <w:rFonts w:ascii="Times New Roman" w:hAnsi="Times New Roman"/>
          </w:rPr>
        </w:pPr>
        <w:r w:rsidRPr="000577F8">
          <w:rPr>
            <w:rFonts w:ascii="Times New Roman" w:hAnsi="Times New Roman"/>
          </w:rPr>
          <w:fldChar w:fldCharType="begin"/>
        </w:r>
        <w:r w:rsidRPr="000577F8">
          <w:rPr>
            <w:rFonts w:ascii="Times New Roman" w:hAnsi="Times New Roman"/>
          </w:rPr>
          <w:instrText>PAGE   \* MERGEFORMAT</w:instrText>
        </w:r>
        <w:r w:rsidRPr="000577F8">
          <w:rPr>
            <w:rFonts w:ascii="Times New Roman" w:hAnsi="Times New Roman"/>
          </w:rPr>
          <w:fldChar w:fldCharType="separate"/>
        </w:r>
        <w:r w:rsidR="001B4C3F" w:rsidRPr="001B4C3F">
          <w:rPr>
            <w:rFonts w:ascii="Times New Roman" w:hAnsi="Times New Roman"/>
            <w:noProof/>
            <w:lang w:val="zh-TW" w:eastAsia="zh-TW"/>
          </w:rPr>
          <w:t>4</w:t>
        </w:r>
        <w:r w:rsidRPr="000577F8">
          <w:rPr>
            <w:rFonts w:ascii="Times New Roman" w:hAnsi="Times New Roman"/>
          </w:rPr>
          <w:fldChar w:fldCharType="end"/>
        </w:r>
      </w:p>
    </w:sdtContent>
  </w:sdt>
  <w:p w14:paraId="07B67BF5" w14:textId="77777777" w:rsidR="00A04923" w:rsidRDefault="00A049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3CCCA" w14:textId="77777777" w:rsidR="007F3425" w:rsidRDefault="007F3425">
      <w:r>
        <w:separator/>
      </w:r>
    </w:p>
  </w:footnote>
  <w:footnote w:type="continuationSeparator" w:id="0">
    <w:p w14:paraId="3C205527" w14:textId="77777777" w:rsidR="007F3425" w:rsidRDefault="007F3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5CAA"/>
    <w:multiLevelType w:val="multilevel"/>
    <w:tmpl w:val="0B46B92C"/>
    <w:lvl w:ilvl="0">
      <w:start w:val="5"/>
      <w:numFmt w:val="ideographLegalTraditional"/>
      <w:lvlText w:val="%1、"/>
      <w:lvlJc w:val="left"/>
      <w:pPr>
        <w:ind w:left="851" w:hanging="425"/>
      </w:pPr>
      <w:rPr>
        <w:rFonts w:hint="default"/>
        <w:color w:val="auto"/>
      </w:rPr>
    </w:lvl>
    <w:lvl w:ilvl="1">
      <w:start w:val="2"/>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ascii="標楷體" w:hAnsi="標楷體" w:cstheme="minorBidi" w:hint="default"/>
        <w:b/>
      </w:rPr>
    </w:lvl>
    <w:lvl w:ilvl="3">
      <w:start w:val="1"/>
      <w:numFmt w:val="decimal"/>
      <w:lvlText w:val="(%4)"/>
      <w:lvlJc w:val="left"/>
      <w:pPr>
        <w:ind w:left="1133" w:hanging="708"/>
      </w:pPr>
      <w:rPr>
        <w:rFonts w:ascii="標楷體" w:eastAsia="標楷體" w:hAnsi="標楷體"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9082888"/>
    <w:multiLevelType w:val="multilevel"/>
    <w:tmpl w:val="58FE7A68"/>
    <w:lvl w:ilvl="0">
      <w:start w:val="1"/>
      <w:numFmt w:val="decimal"/>
      <w:lvlText w:val="%1."/>
      <w:lvlJc w:val="left"/>
      <w:pPr>
        <w:ind w:left="425" w:hanging="425"/>
      </w:pPr>
      <w:rPr>
        <w:rFonts w:hint="default"/>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rPr>
    </w:lvl>
    <w:lvl w:ilvl="3">
      <w:start w:val="1"/>
      <w:numFmt w:val="decimal"/>
      <w:lvlText w:val="%4."/>
      <w:lvlJc w:val="left"/>
      <w:pPr>
        <w:ind w:left="1984" w:hanging="708"/>
      </w:pPr>
      <w:rPr>
        <w:rFonts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1187FCC"/>
    <w:multiLevelType w:val="multilevel"/>
    <w:tmpl w:val="7D92BBC2"/>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C6C1F65"/>
    <w:multiLevelType w:val="multilevel"/>
    <w:tmpl w:val="7D92BBC2"/>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D55743E"/>
    <w:multiLevelType w:val="multilevel"/>
    <w:tmpl w:val="7018E2A4"/>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709"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03010EB"/>
    <w:multiLevelType w:val="hybridMultilevel"/>
    <w:tmpl w:val="75FA734A"/>
    <w:styleLink w:val="List012"/>
    <w:lvl w:ilvl="0" w:tplc="75FA734A">
      <w:start w:val="1"/>
      <w:numFmt w:val="taiwaneseCountingThousand"/>
      <w:lvlText w:val="（%1）"/>
      <w:lvlJc w:val="left"/>
      <w:pPr>
        <w:ind w:left="765" w:hanging="765"/>
      </w:pPr>
      <w:rPr>
        <w:rFonts w:ascii="標楷體" w:hAnsi="標楷體" w:cstheme="minorBidi"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BC6C16"/>
    <w:multiLevelType w:val="multilevel"/>
    <w:tmpl w:val="5ED475BC"/>
    <w:lvl w:ilvl="0">
      <w:start w:val="1"/>
      <w:numFmt w:val="decimal"/>
      <w:lvlText w:val="%1."/>
      <w:lvlJc w:val="left"/>
      <w:pPr>
        <w:ind w:left="425" w:hanging="425"/>
      </w:pPr>
      <w:rPr>
        <w:rFonts w:hint="default"/>
      </w:rPr>
    </w:lvl>
    <w:lvl w:ilvl="1">
      <w:start w:val="6"/>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rPr>
    </w:lvl>
    <w:lvl w:ilvl="3">
      <w:start w:val="1"/>
      <w:numFmt w:val="decimal"/>
      <w:lvlText w:val="%4."/>
      <w:lvlJc w:val="left"/>
      <w:pPr>
        <w:ind w:left="1984" w:hanging="708"/>
      </w:pPr>
      <w:rPr>
        <w:rFonts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7EA64B7"/>
    <w:multiLevelType w:val="multilevel"/>
    <w:tmpl w:val="20B2D2C8"/>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708" w:hanging="567"/>
      </w:pPr>
      <w:rPr>
        <w:rFonts w:hint="eastAsia"/>
        <w:b/>
        <w:bCs w:val="0"/>
        <w:color w:val="auto"/>
      </w:rPr>
    </w:lvl>
    <w:lvl w:ilvl="3">
      <w:start w:val="1"/>
      <w:numFmt w:val="decimal"/>
      <w:lvlText w:val="%4."/>
      <w:lvlJc w:val="left"/>
      <w:pPr>
        <w:ind w:left="1134" w:hanging="708"/>
      </w:pPr>
      <w:rPr>
        <w:rFonts w:ascii="標楷體" w:eastAsia="標楷體" w:hAnsi="標楷體"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E7E4718"/>
    <w:multiLevelType w:val="multilevel"/>
    <w:tmpl w:val="58FE7A68"/>
    <w:lvl w:ilvl="0">
      <w:start w:val="1"/>
      <w:numFmt w:val="decimal"/>
      <w:lvlText w:val="%1."/>
      <w:lvlJc w:val="left"/>
      <w:pPr>
        <w:ind w:left="425" w:hanging="425"/>
      </w:pPr>
      <w:rPr>
        <w:rFonts w:hint="default"/>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rPr>
    </w:lvl>
    <w:lvl w:ilvl="3">
      <w:start w:val="1"/>
      <w:numFmt w:val="decimal"/>
      <w:lvlText w:val="%4."/>
      <w:lvlJc w:val="left"/>
      <w:pPr>
        <w:ind w:left="1984" w:hanging="708"/>
      </w:pPr>
      <w:rPr>
        <w:rFonts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442E6703"/>
    <w:multiLevelType w:val="hybridMultilevel"/>
    <w:tmpl w:val="E3304806"/>
    <w:lvl w:ilvl="0" w:tplc="B03C821C">
      <w:start w:val="1"/>
      <w:numFmt w:val="taiwaneseCountingThousand"/>
      <w:lvlText w:val="(%1)"/>
      <w:lvlJc w:val="left"/>
      <w:pPr>
        <w:ind w:left="1245" w:hanging="48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0" w15:restartNumberingAfterBreak="0">
    <w:nsid w:val="490339AD"/>
    <w:multiLevelType w:val="multilevel"/>
    <w:tmpl w:val="9F842F38"/>
    <w:lvl w:ilvl="0">
      <w:start w:val="5"/>
      <w:numFmt w:val="ideographLegalTraditional"/>
      <w:lvlText w:val="%1、"/>
      <w:lvlJc w:val="left"/>
      <w:pPr>
        <w:ind w:left="425" w:hanging="425"/>
      </w:pPr>
      <w:rPr>
        <w:rFonts w:hint="default"/>
        <w:color w:val="auto"/>
      </w:rPr>
    </w:lvl>
    <w:lvl w:ilvl="1">
      <w:start w:val="2"/>
      <w:numFmt w:val="taiwaneseCountingThousand"/>
      <w:lvlText w:val="%2、"/>
      <w:lvlJc w:val="left"/>
      <w:pPr>
        <w:ind w:left="992" w:hanging="567"/>
      </w:pPr>
      <w:rPr>
        <w:rFonts w:hint="eastAsia"/>
      </w:rPr>
    </w:lvl>
    <w:lvl w:ilvl="2">
      <w:start w:val="2"/>
      <w:numFmt w:val="decimal"/>
      <w:lvlText w:val="%3."/>
      <w:lvlJc w:val="left"/>
      <w:pPr>
        <w:ind w:left="567" w:hanging="567"/>
      </w:pPr>
      <w:rPr>
        <w:rFonts w:hint="eastAsia"/>
        <w:b w:val="0"/>
        <w:sz w:val="28"/>
      </w:rPr>
    </w:lvl>
    <w:lvl w:ilvl="3">
      <w:start w:val="1"/>
      <w:numFmt w:val="decimal"/>
      <w:lvlText w:val="(%4)"/>
      <w:lvlJc w:val="left"/>
      <w:pPr>
        <w:ind w:left="1133" w:hanging="708"/>
      </w:pPr>
      <w:rPr>
        <w:rFonts w:ascii="標楷體" w:eastAsia="標楷體" w:hAnsi="標楷體"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9493614"/>
    <w:multiLevelType w:val="multilevel"/>
    <w:tmpl w:val="0B46B92C"/>
    <w:lvl w:ilvl="0">
      <w:start w:val="5"/>
      <w:numFmt w:val="ideographLegalTraditional"/>
      <w:lvlText w:val="%1、"/>
      <w:lvlJc w:val="left"/>
      <w:pPr>
        <w:ind w:left="851" w:hanging="425"/>
      </w:pPr>
      <w:rPr>
        <w:rFonts w:hint="default"/>
        <w:color w:val="auto"/>
      </w:rPr>
    </w:lvl>
    <w:lvl w:ilvl="1">
      <w:start w:val="2"/>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ascii="標楷體" w:hAnsi="標楷體" w:cstheme="minorBidi" w:hint="default"/>
        <w:b/>
      </w:rPr>
    </w:lvl>
    <w:lvl w:ilvl="3">
      <w:start w:val="1"/>
      <w:numFmt w:val="decimal"/>
      <w:lvlText w:val="(%4)"/>
      <w:lvlJc w:val="left"/>
      <w:pPr>
        <w:ind w:left="1133" w:hanging="708"/>
      </w:pPr>
      <w:rPr>
        <w:rFonts w:ascii="標楷體" w:eastAsia="標楷體" w:hAnsi="標楷體"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A2C38A1"/>
    <w:multiLevelType w:val="hybridMultilevel"/>
    <w:tmpl w:val="F7C6FA38"/>
    <w:lvl w:ilvl="0" w:tplc="32623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F0521A"/>
    <w:multiLevelType w:val="hybridMultilevel"/>
    <w:tmpl w:val="D9542E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30F0E"/>
    <w:multiLevelType w:val="multilevel"/>
    <w:tmpl w:val="7018E2A4"/>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277"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2264830"/>
    <w:multiLevelType w:val="hybridMultilevel"/>
    <w:tmpl w:val="256635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B163C3"/>
    <w:multiLevelType w:val="multilevel"/>
    <w:tmpl w:val="A69AF846"/>
    <w:lvl w:ilvl="0">
      <w:start w:val="1"/>
      <w:numFmt w:val="ideographLegalTraditional"/>
      <w:lvlText w:val="%1、"/>
      <w:lvlJc w:val="left"/>
      <w:pPr>
        <w:ind w:left="425" w:hanging="425"/>
      </w:pPr>
      <w:rPr>
        <w:rFonts w:hint="default"/>
        <w:color w:val="auto"/>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rPr>
    </w:lvl>
    <w:lvl w:ilvl="3">
      <w:start w:val="1"/>
      <w:numFmt w:val="decimal"/>
      <w:lvlText w:val="%4."/>
      <w:lvlJc w:val="left"/>
      <w:pPr>
        <w:ind w:left="1984" w:hanging="708"/>
      </w:pPr>
      <w:rPr>
        <w:rFonts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D9444DA"/>
    <w:multiLevelType w:val="multilevel"/>
    <w:tmpl w:val="7D92BBC2"/>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72307049"/>
    <w:multiLevelType w:val="multilevel"/>
    <w:tmpl w:val="7018E2A4"/>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34326AF"/>
    <w:multiLevelType w:val="hybridMultilevel"/>
    <w:tmpl w:val="980EE4F2"/>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20" w15:restartNumberingAfterBreak="0">
    <w:nsid w:val="776A5EF0"/>
    <w:multiLevelType w:val="multilevel"/>
    <w:tmpl w:val="183C2D04"/>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b/>
        <w:bCs w:val="0"/>
        <w:color w:val="auto"/>
        <w:lang w:val="en-US"/>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9783301"/>
    <w:multiLevelType w:val="multilevel"/>
    <w:tmpl w:val="7DE09C26"/>
    <w:lvl w:ilvl="0">
      <w:start w:val="6"/>
      <w:numFmt w:val="ideographLegalTraditional"/>
      <w:lvlText w:val="%1、"/>
      <w:lvlJc w:val="left"/>
      <w:pPr>
        <w:ind w:left="425" w:hanging="425"/>
      </w:pPr>
      <w:rPr>
        <w:rFonts w:hint="default"/>
        <w:color w:val="auto"/>
      </w:rPr>
    </w:lvl>
    <w:lvl w:ilvl="1">
      <w:start w:val="2"/>
      <w:numFmt w:val="taiwaneseCountingThousand"/>
      <w:lvlText w:val="%2、"/>
      <w:lvlJc w:val="left"/>
      <w:pPr>
        <w:ind w:left="992" w:hanging="567"/>
      </w:pPr>
      <w:rPr>
        <w:rFonts w:hint="eastAsia"/>
      </w:rPr>
    </w:lvl>
    <w:lvl w:ilvl="2">
      <w:start w:val="3"/>
      <w:numFmt w:val="decimal"/>
      <w:lvlText w:val="%3."/>
      <w:lvlJc w:val="left"/>
      <w:pPr>
        <w:ind w:left="567" w:hanging="567"/>
      </w:pPr>
      <w:rPr>
        <w:rFonts w:hint="eastAsia"/>
        <w:b w:val="0"/>
        <w:sz w:val="28"/>
      </w:rPr>
    </w:lvl>
    <w:lvl w:ilvl="3">
      <w:start w:val="1"/>
      <w:numFmt w:val="decimal"/>
      <w:lvlText w:val="(%4)"/>
      <w:lvlJc w:val="left"/>
      <w:pPr>
        <w:ind w:left="1133" w:hanging="708"/>
      </w:pPr>
      <w:rPr>
        <w:rFonts w:ascii="標楷體" w:eastAsia="標楷體" w:hAnsi="標楷體"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AC242C7"/>
    <w:multiLevelType w:val="multilevel"/>
    <w:tmpl w:val="0B46B92C"/>
    <w:lvl w:ilvl="0">
      <w:start w:val="5"/>
      <w:numFmt w:val="ideographLegalTraditional"/>
      <w:lvlText w:val="%1、"/>
      <w:lvlJc w:val="left"/>
      <w:pPr>
        <w:ind w:left="851" w:hanging="425"/>
      </w:pPr>
      <w:rPr>
        <w:rFonts w:hint="default"/>
        <w:color w:val="auto"/>
      </w:rPr>
    </w:lvl>
    <w:lvl w:ilvl="1">
      <w:start w:val="2"/>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ascii="標楷體" w:hAnsi="標楷體" w:cstheme="minorBidi" w:hint="default"/>
        <w:b/>
      </w:rPr>
    </w:lvl>
    <w:lvl w:ilvl="3">
      <w:start w:val="1"/>
      <w:numFmt w:val="decimal"/>
      <w:lvlText w:val="(%4)"/>
      <w:lvlJc w:val="left"/>
      <w:pPr>
        <w:ind w:left="1133" w:hanging="708"/>
      </w:pPr>
      <w:rPr>
        <w:rFonts w:ascii="標楷體" w:eastAsia="標楷體" w:hAnsi="標楷體"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E5A1FBB"/>
    <w:multiLevelType w:val="multilevel"/>
    <w:tmpl w:val="49CA4F1C"/>
    <w:lvl w:ilvl="0">
      <w:start w:val="4"/>
      <w:numFmt w:val="ideographLegalTraditional"/>
      <w:lvlText w:val="%1、"/>
      <w:lvlJc w:val="left"/>
      <w:pPr>
        <w:ind w:left="425" w:hanging="425"/>
      </w:pPr>
      <w:rPr>
        <w:rFonts w:hint="default"/>
        <w:color w:val="auto"/>
      </w:rPr>
    </w:lvl>
    <w:lvl w:ilvl="1">
      <w:start w:val="1"/>
      <w:numFmt w:val="taiwaneseCountingThousand"/>
      <w:suff w:val="nothing"/>
      <w:lvlText w:val="%2、"/>
      <w:lvlJc w:val="left"/>
      <w:pPr>
        <w:ind w:left="567" w:hanging="567"/>
      </w:pPr>
      <w:rPr>
        <w:rFonts w:ascii="標楷體" w:eastAsia="標楷體" w:hAnsi="標楷體" w:hint="eastAsia"/>
      </w:rPr>
    </w:lvl>
    <w:lvl w:ilvl="2">
      <w:start w:val="1"/>
      <w:numFmt w:val="decimal"/>
      <w:lvlText w:val="%3."/>
      <w:lvlJc w:val="left"/>
      <w:pPr>
        <w:ind w:left="567" w:hanging="567"/>
      </w:pPr>
      <w:rPr>
        <w:rFonts w:hint="eastAsia"/>
      </w:rPr>
    </w:lvl>
    <w:lvl w:ilvl="3">
      <w:start w:val="1"/>
      <w:numFmt w:val="decimal"/>
      <w:lvlText w:val="%4."/>
      <w:lvlJc w:val="left"/>
      <w:pPr>
        <w:ind w:left="1984" w:hanging="708"/>
      </w:pPr>
      <w:rPr>
        <w:rFonts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EEF79C0"/>
    <w:multiLevelType w:val="hybridMultilevel"/>
    <w:tmpl w:val="17DCBC14"/>
    <w:lvl w:ilvl="0" w:tplc="207CB910">
      <w:start w:val="1"/>
      <w:numFmt w:val="taiwaneseCountingThousand"/>
      <w:lvlText w:val="(%1)"/>
      <w:lvlJc w:val="left"/>
      <w:pPr>
        <w:ind w:left="1185" w:hanging="48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5" w15:restartNumberingAfterBreak="0">
    <w:nsid w:val="7FD42D08"/>
    <w:multiLevelType w:val="hybridMultilevel"/>
    <w:tmpl w:val="917CA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19"/>
  </w:num>
  <w:num w:numId="4">
    <w:abstractNumId w:val="4"/>
  </w:num>
  <w:num w:numId="5">
    <w:abstractNumId w:val="18"/>
  </w:num>
  <w:num w:numId="6">
    <w:abstractNumId w:val="20"/>
  </w:num>
  <w:num w:numId="7">
    <w:abstractNumId w:val="2"/>
  </w:num>
  <w:num w:numId="8">
    <w:abstractNumId w:val="14"/>
  </w:num>
  <w:num w:numId="9">
    <w:abstractNumId w:val="7"/>
  </w:num>
  <w:num w:numId="10">
    <w:abstractNumId w:val="1"/>
  </w:num>
  <w:num w:numId="11">
    <w:abstractNumId w:val="8"/>
  </w:num>
  <w:num w:numId="12">
    <w:abstractNumId w:val="23"/>
  </w:num>
  <w:num w:numId="13">
    <w:abstractNumId w:val="10"/>
  </w:num>
  <w:num w:numId="14">
    <w:abstractNumId w:val="0"/>
  </w:num>
  <w:num w:numId="15">
    <w:abstractNumId w:val="21"/>
  </w:num>
  <w:num w:numId="16">
    <w:abstractNumId w:val="9"/>
  </w:num>
  <w:num w:numId="17">
    <w:abstractNumId w:val="15"/>
  </w:num>
  <w:num w:numId="18">
    <w:abstractNumId w:val="13"/>
  </w:num>
  <w:num w:numId="19">
    <w:abstractNumId w:val="25"/>
  </w:num>
  <w:num w:numId="20">
    <w:abstractNumId w:val="6"/>
  </w:num>
  <w:num w:numId="21">
    <w:abstractNumId w:val="24"/>
  </w:num>
  <w:num w:numId="22">
    <w:abstractNumId w:val="12"/>
  </w:num>
  <w:num w:numId="23">
    <w:abstractNumId w:val="3"/>
  </w:num>
  <w:num w:numId="24">
    <w:abstractNumId w:val="17"/>
  </w:num>
  <w:num w:numId="25">
    <w:abstractNumId w:val="11"/>
  </w:num>
  <w:num w:numId="2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AE"/>
    <w:rsid w:val="0000066D"/>
    <w:rsid w:val="000017AA"/>
    <w:rsid w:val="00001A61"/>
    <w:rsid w:val="00002241"/>
    <w:rsid w:val="000022B6"/>
    <w:rsid w:val="000023F8"/>
    <w:rsid w:val="0000387D"/>
    <w:rsid w:val="000039B6"/>
    <w:rsid w:val="000046A0"/>
    <w:rsid w:val="000061A7"/>
    <w:rsid w:val="00006213"/>
    <w:rsid w:val="0000715F"/>
    <w:rsid w:val="0001029D"/>
    <w:rsid w:val="00011448"/>
    <w:rsid w:val="00011948"/>
    <w:rsid w:val="00011BEF"/>
    <w:rsid w:val="0001279E"/>
    <w:rsid w:val="00012A0A"/>
    <w:rsid w:val="00012A9B"/>
    <w:rsid w:val="00012F9D"/>
    <w:rsid w:val="000137C7"/>
    <w:rsid w:val="000144E6"/>
    <w:rsid w:val="00014740"/>
    <w:rsid w:val="0001575D"/>
    <w:rsid w:val="00015B0D"/>
    <w:rsid w:val="00015E8B"/>
    <w:rsid w:val="00016667"/>
    <w:rsid w:val="000204B1"/>
    <w:rsid w:val="000211BC"/>
    <w:rsid w:val="00021B8E"/>
    <w:rsid w:val="00021D25"/>
    <w:rsid w:val="000220E6"/>
    <w:rsid w:val="000229B1"/>
    <w:rsid w:val="00023817"/>
    <w:rsid w:val="000238E9"/>
    <w:rsid w:val="0002419F"/>
    <w:rsid w:val="00024908"/>
    <w:rsid w:val="00024AC7"/>
    <w:rsid w:val="00024DCD"/>
    <w:rsid w:val="00025A04"/>
    <w:rsid w:val="00030943"/>
    <w:rsid w:val="000309C5"/>
    <w:rsid w:val="00030E9D"/>
    <w:rsid w:val="00031472"/>
    <w:rsid w:val="000328DB"/>
    <w:rsid w:val="00033954"/>
    <w:rsid w:val="00033D04"/>
    <w:rsid w:val="00034ADB"/>
    <w:rsid w:val="000356F9"/>
    <w:rsid w:val="00035D91"/>
    <w:rsid w:val="00035DCA"/>
    <w:rsid w:val="000365B9"/>
    <w:rsid w:val="00036C8D"/>
    <w:rsid w:val="000379E0"/>
    <w:rsid w:val="00037E52"/>
    <w:rsid w:val="0004020C"/>
    <w:rsid w:val="00040886"/>
    <w:rsid w:val="00040AB8"/>
    <w:rsid w:val="00040AF9"/>
    <w:rsid w:val="00043153"/>
    <w:rsid w:val="00043354"/>
    <w:rsid w:val="00043537"/>
    <w:rsid w:val="00043A43"/>
    <w:rsid w:val="00043CB8"/>
    <w:rsid w:val="0004409E"/>
    <w:rsid w:val="00045CCD"/>
    <w:rsid w:val="00045CFD"/>
    <w:rsid w:val="000464C3"/>
    <w:rsid w:val="00047907"/>
    <w:rsid w:val="0005003B"/>
    <w:rsid w:val="00050048"/>
    <w:rsid w:val="000503AD"/>
    <w:rsid w:val="00050FB5"/>
    <w:rsid w:val="000515AF"/>
    <w:rsid w:val="000523FB"/>
    <w:rsid w:val="00052D81"/>
    <w:rsid w:val="00053C5D"/>
    <w:rsid w:val="00053E7D"/>
    <w:rsid w:val="0005436E"/>
    <w:rsid w:val="000545B7"/>
    <w:rsid w:val="00054C1F"/>
    <w:rsid w:val="000555C6"/>
    <w:rsid w:val="00055C9B"/>
    <w:rsid w:val="000568B7"/>
    <w:rsid w:val="000577F8"/>
    <w:rsid w:val="000601ED"/>
    <w:rsid w:val="00060BA3"/>
    <w:rsid w:val="00060DD4"/>
    <w:rsid w:val="00060FB4"/>
    <w:rsid w:val="00061708"/>
    <w:rsid w:val="00062BC0"/>
    <w:rsid w:val="000632E4"/>
    <w:rsid w:val="000638BF"/>
    <w:rsid w:val="00063976"/>
    <w:rsid w:val="000650C8"/>
    <w:rsid w:val="00065117"/>
    <w:rsid w:val="00065B18"/>
    <w:rsid w:val="00067E20"/>
    <w:rsid w:val="00070DF1"/>
    <w:rsid w:val="0007119D"/>
    <w:rsid w:val="00072DDF"/>
    <w:rsid w:val="00073CC6"/>
    <w:rsid w:val="00074E15"/>
    <w:rsid w:val="00076017"/>
    <w:rsid w:val="000765FE"/>
    <w:rsid w:val="00081707"/>
    <w:rsid w:val="00082CBA"/>
    <w:rsid w:val="000846C2"/>
    <w:rsid w:val="00084C77"/>
    <w:rsid w:val="000853D0"/>
    <w:rsid w:val="00086D17"/>
    <w:rsid w:val="00086E2C"/>
    <w:rsid w:val="00087FFE"/>
    <w:rsid w:val="000908A4"/>
    <w:rsid w:val="000924B8"/>
    <w:rsid w:val="00092831"/>
    <w:rsid w:val="00094B46"/>
    <w:rsid w:val="00094BB6"/>
    <w:rsid w:val="00094F97"/>
    <w:rsid w:val="00096EE8"/>
    <w:rsid w:val="00097AF9"/>
    <w:rsid w:val="000A10B8"/>
    <w:rsid w:val="000A1940"/>
    <w:rsid w:val="000A1C29"/>
    <w:rsid w:val="000A2461"/>
    <w:rsid w:val="000A2814"/>
    <w:rsid w:val="000A4E90"/>
    <w:rsid w:val="000A546D"/>
    <w:rsid w:val="000A66B0"/>
    <w:rsid w:val="000A6ED5"/>
    <w:rsid w:val="000A7E8E"/>
    <w:rsid w:val="000A7F5D"/>
    <w:rsid w:val="000B12A9"/>
    <w:rsid w:val="000B153A"/>
    <w:rsid w:val="000B18D0"/>
    <w:rsid w:val="000B19B9"/>
    <w:rsid w:val="000B1D74"/>
    <w:rsid w:val="000B2369"/>
    <w:rsid w:val="000B4990"/>
    <w:rsid w:val="000B5E3F"/>
    <w:rsid w:val="000B5EDA"/>
    <w:rsid w:val="000B5F91"/>
    <w:rsid w:val="000B639D"/>
    <w:rsid w:val="000B6526"/>
    <w:rsid w:val="000B6F8B"/>
    <w:rsid w:val="000B7659"/>
    <w:rsid w:val="000C02B8"/>
    <w:rsid w:val="000C039F"/>
    <w:rsid w:val="000C0691"/>
    <w:rsid w:val="000C0B37"/>
    <w:rsid w:val="000C0F82"/>
    <w:rsid w:val="000C13B9"/>
    <w:rsid w:val="000C2B4A"/>
    <w:rsid w:val="000C4EA5"/>
    <w:rsid w:val="000C5BCF"/>
    <w:rsid w:val="000C5E33"/>
    <w:rsid w:val="000C5F77"/>
    <w:rsid w:val="000C622C"/>
    <w:rsid w:val="000C666D"/>
    <w:rsid w:val="000C6EDE"/>
    <w:rsid w:val="000C7653"/>
    <w:rsid w:val="000C769A"/>
    <w:rsid w:val="000C775A"/>
    <w:rsid w:val="000C7BE1"/>
    <w:rsid w:val="000D09EA"/>
    <w:rsid w:val="000D1658"/>
    <w:rsid w:val="000D216B"/>
    <w:rsid w:val="000D2870"/>
    <w:rsid w:val="000D2AF9"/>
    <w:rsid w:val="000D2BCF"/>
    <w:rsid w:val="000D2F20"/>
    <w:rsid w:val="000D2FBB"/>
    <w:rsid w:val="000D33D1"/>
    <w:rsid w:val="000D3D61"/>
    <w:rsid w:val="000D3F84"/>
    <w:rsid w:val="000D410A"/>
    <w:rsid w:val="000D49D8"/>
    <w:rsid w:val="000D4C65"/>
    <w:rsid w:val="000D4C82"/>
    <w:rsid w:val="000D4D8F"/>
    <w:rsid w:val="000D5305"/>
    <w:rsid w:val="000D5974"/>
    <w:rsid w:val="000D5FF5"/>
    <w:rsid w:val="000D66C2"/>
    <w:rsid w:val="000D6D3C"/>
    <w:rsid w:val="000D6DC0"/>
    <w:rsid w:val="000D717F"/>
    <w:rsid w:val="000E21DC"/>
    <w:rsid w:val="000E2E00"/>
    <w:rsid w:val="000E30C9"/>
    <w:rsid w:val="000E36CC"/>
    <w:rsid w:val="000E5168"/>
    <w:rsid w:val="000E65B8"/>
    <w:rsid w:val="000E6749"/>
    <w:rsid w:val="000E6AE1"/>
    <w:rsid w:val="000F0AEB"/>
    <w:rsid w:val="000F2079"/>
    <w:rsid w:val="000F2DBF"/>
    <w:rsid w:val="000F33C0"/>
    <w:rsid w:val="000F3422"/>
    <w:rsid w:val="000F478C"/>
    <w:rsid w:val="000F4DF8"/>
    <w:rsid w:val="000F5114"/>
    <w:rsid w:val="000F606C"/>
    <w:rsid w:val="000F657A"/>
    <w:rsid w:val="000F6984"/>
    <w:rsid w:val="000F7045"/>
    <w:rsid w:val="000F71CA"/>
    <w:rsid w:val="000F781D"/>
    <w:rsid w:val="000F78BA"/>
    <w:rsid w:val="000F7A2E"/>
    <w:rsid w:val="001002FF"/>
    <w:rsid w:val="00100BC9"/>
    <w:rsid w:val="00100CB9"/>
    <w:rsid w:val="0010148B"/>
    <w:rsid w:val="00102BBC"/>
    <w:rsid w:val="001031AE"/>
    <w:rsid w:val="001039FB"/>
    <w:rsid w:val="00103CCB"/>
    <w:rsid w:val="0010409D"/>
    <w:rsid w:val="001066E0"/>
    <w:rsid w:val="00107328"/>
    <w:rsid w:val="00107ACF"/>
    <w:rsid w:val="001105B4"/>
    <w:rsid w:val="0011184D"/>
    <w:rsid w:val="00111AA0"/>
    <w:rsid w:val="00111BA4"/>
    <w:rsid w:val="00111DD3"/>
    <w:rsid w:val="00112156"/>
    <w:rsid w:val="00112B4A"/>
    <w:rsid w:val="00113B33"/>
    <w:rsid w:val="001143B4"/>
    <w:rsid w:val="001143DA"/>
    <w:rsid w:val="00114F08"/>
    <w:rsid w:val="001175FB"/>
    <w:rsid w:val="001176CC"/>
    <w:rsid w:val="001216D6"/>
    <w:rsid w:val="0012170E"/>
    <w:rsid w:val="001227C4"/>
    <w:rsid w:val="00123127"/>
    <w:rsid w:val="001237DF"/>
    <w:rsid w:val="00124598"/>
    <w:rsid w:val="001246A3"/>
    <w:rsid w:val="00125A1A"/>
    <w:rsid w:val="00126055"/>
    <w:rsid w:val="00126A52"/>
    <w:rsid w:val="001271ED"/>
    <w:rsid w:val="001311DC"/>
    <w:rsid w:val="001332A8"/>
    <w:rsid w:val="001338C1"/>
    <w:rsid w:val="00134F9C"/>
    <w:rsid w:val="001353CE"/>
    <w:rsid w:val="00135741"/>
    <w:rsid w:val="001359F1"/>
    <w:rsid w:val="00135EBE"/>
    <w:rsid w:val="00136A78"/>
    <w:rsid w:val="00137377"/>
    <w:rsid w:val="00137BC2"/>
    <w:rsid w:val="0014104E"/>
    <w:rsid w:val="00141D82"/>
    <w:rsid w:val="00141DB7"/>
    <w:rsid w:val="00142637"/>
    <w:rsid w:val="00142808"/>
    <w:rsid w:val="0014283D"/>
    <w:rsid w:val="00143130"/>
    <w:rsid w:val="00143939"/>
    <w:rsid w:val="0014437E"/>
    <w:rsid w:val="00146318"/>
    <w:rsid w:val="00146B26"/>
    <w:rsid w:val="00146D91"/>
    <w:rsid w:val="00146FAF"/>
    <w:rsid w:val="00147FCE"/>
    <w:rsid w:val="00150418"/>
    <w:rsid w:val="00150C7E"/>
    <w:rsid w:val="001513AC"/>
    <w:rsid w:val="001515D2"/>
    <w:rsid w:val="00152984"/>
    <w:rsid w:val="00152D3C"/>
    <w:rsid w:val="00152F57"/>
    <w:rsid w:val="0015377C"/>
    <w:rsid w:val="00153F6B"/>
    <w:rsid w:val="001541BD"/>
    <w:rsid w:val="00154DEB"/>
    <w:rsid w:val="001553E4"/>
    <w:rsid w:val="0015591C"/>
    <w:rsid w:val="00156170"/>
    <w:rsid w:val="00156410"/>
    <w:rsid w:val="00157594"/>
    <w:rsid w:val="00161238"/>
    <w:rsid w:val="001625DC"/>
    <w:rsid w:val="001631DB"/>
    <w:rsid w:val="00163728"/>
    <w:rsid w:val="001637CD"/>
    <w:rsid w:val="00164551"/>
    <w:rsid w:val="001645BF"/>
    <w:rsid w:val="001648A1"/>
    <w:rsid w:val="001648A7"/>
    <w:rsid w:val="00165347"/>
    <w:rsid w:val="0016595E"/>
    <w:rsid w:val="00165982"/>
    <w:rsid w:val="001664D0"/>
    <w:rsid w:val="00166E63"/>
    <w:rsid w:val="001670CD"/>
    <w:rsid w:val="001675A6"/>
    <w:rsid w:val="0016775F"/>
    <w:rsid w:val="00167874"/>
    <w:rsid w:val="00170AF2"/>
    <w:rsid w:val="001719AD"/>
    <w:rsid w:val="0017305A"/>
    <w:rsid w:val="00174056"/>
    <w:rsid w:val="001740B0"/>
    <w:rsid w:val="001749FB"/>
    <w:rsid w:val="0017547F"/>
    <w:rsid w:val="00175A9C"/>
    <w:rsid w:val="0017626A"/>
    <w:rsid w:val="001763F6"/>
    <w:rsid w:val="00176891"/>
    <w:rsid w:val="00177A60"/>
    <w:rsid w:val="001814E1"/>
    <w:rsid w:val="00181B5B"/>
    <w:rsid w:val="001824CE"/>
    <w:rsid w:val="0018339C"/>
    <w:rsid w:val="001834A7"/>
    <w:rsid w:val="001836AD"/>
    <w:rsid w:val="00183AFD"/>
    <w:rsid w:val="00184348"/>
    <w:rsid w:val="00184A40"/>
    <w:rsid w:val="00184ADF"/>
    <w:rsid w:val="00185342"/>
    <w:rsid w:val="00185665"/>
    <w:rsid w:val="0018645A"/>
    <w:rsid w:val="001867ED"/>
    <w:rsid w:val="0018736C"/>
    <w:rsid w:val="00187567"/>
    <w:rsid w:val="001876A7"/>
    <w:rsid w:val="001877DE"/>
    <w:rsid w:val="0019051F"/>
    <w:rsid w:val="00191202"/>
    <w:rsid w:val="00191501"/>
    <w:rsid w:val="001916EC"/>
    <w:rsid w:val="0019328C"/>
    <w:rsid w:val="00193913"/>
    <w:rsid w:val="00193A86"/>
    <w:rsid w:val="0019451A"/>
    <w:rsid w:val="001945E2"/>
    <w:rsid w:val="00194A9B"/>
    <w:rsid w:val="00194D53"/>
    <w:rsid w:val="00194E3C"/>
    <w:rsid w:val="001957C7"/>
    <w:rsid w:val="0019680C"/>
    <w:rsid w:val="00196CC2"/>
    <w:rsid w:val="00196FC3"/>
    <w:rsid w:val="00197B8C"/>
    <w:rsid w:val="001A09F4"/>
    <w:rsid w:val="001A1F38"/>
    <w:rsid w:val="001A26BF"/>
    <w:rsid w:val="001A34F5"/>
    <w:rsid w:val="001A379F"/>
    <w:rsid w:val="001A3B8E"/>
    <w:rsid w:val="001A3E78"/>
    <w:rsid w:val="001A41C3"/>
    <w:rsid w:val="001A4BD4"/>
    <w:rsid w:val="001A524F"/>
    <w:rsid w:val="001A7233"/>
    <w:rsid w:val="001A7B8F"/>
    <w:rsid w:val="001A7F56"/>
    <w:rsid w:val="001B07B3"/>
    <w:rsid w:val="001B0EB7"/>
    <w:rsid w:val="001B14FB"/>
    <w:rsid w:val="001B1C79"/>
    <w:rsid w:val="001B1DF4"/>
    <w:rsid w:val="001B2320"/>
    <w:rsid w:val="001B3FBE"/>
    <w:rsid w:val="001B44DF"/>
    <w:rsid w:val="001B4C3F"/>
    <w:rsid w:val="001B50FA"/>
    <w:rsid w:val="001B61B5"/>
    <w:rsid w:val="001B6889"/>
    <w:rsid w:val="001B6D88"/>
    <w:rsid w:val="001B797D"/>
    <w:rsid w:val="001B7DFB"/>
    <w:rsid w:val="001C0888"/>
    <w:rsid w:val="001C187B"/>
    <w:rsid w:val="001C1BB9"/>
    <w:rsid w:val="001C228D"/>
    <w:rsid w:val="001C2B95"/>
    <w:rsid w:val="001C3E56"/>
    <w:rsid w:val="001C4F31"/>
    <w:rsid w:val="001C542E"/>
    <w:rsid w:val="001C623B"/>
    <w:rsid w:val="001C6539"/>
    <w:rsid w:val="001C68FC"/>
    <w:rsid w:val="001C6BEB"/>
    <w:rsid w:val="001C6CBD"/>
    <w:rsid w:val="001C7AE5"/>
    <w:rsid w:val="001D0294"/>
    <w:rsid w:val="001D0471"/>
    <w:rsid w:val="001D0677"/>
    <w:rsid w:val="001D208B"/>
    <w:rsid w:val="001D27ED"/>
    <w:rsid w:val="001D5034"/>
    <w:rsid w:val="001D5517"/>
    <w:rsid w:val="001D5D55"/>
    <w:rsid w:val="001D6C29"/>
    <w:rsid w:val="001D73DE"/>
    <w:rsid w:val="001D74A1"/>
    <w:rsid w:val="001D7CA3"/>
    <w:rsid w:val="001D7E37"/>
    <w:rsid w:val="001E07F1"/>
    <w:rsid w:val="001E11EB"/>
    <w:rsid w:val="001E173C"/>
    <w:rsid w:val="001E228B"/>
    <w:rsid w:val="001E3841"/>
    <w:rsid w:val="001E4D07"/>
    <w:rsid w:val="001E5200"/>
    <w:rsid w:val="001E5338"/>
    <w:rsid w:val="001E644B"/>
    <w:rsid w:val="001E67B2"/>
    <w:rsid w:val="001E6988"/>
    <w:rsid w:val="001E6CA8"/>
    <w:rsid w:val="001E6D54"/>
    <w:rsid w:val="001E6DD2"/>
    <w:rsid w:val="001E7F33"/>
    <w:rsid w:val="001F0B94"/>
    <w:rsid w:val="001F2C1D"/>
    <w:rsid w:val="001F3AEC"/>
    <w:rsid w:val="001F46CC"/>
    <w:rsid w:val="001F497A"/>
    <w:rsid w:val="001F4D25"/>
    <w:rsid w:val="001F5AF6"/>
    <w:rsid w:val="001F7B1B"/>
    <w:rsid w:val="002005DD"/>
    <w:rsid w:val="002014A9"/>
    <w:rsid w:val="002016C3"/>
    <w:rsid w:val="00201847"/>
    <w:rsid w:val="00201952"/>
    <w:rsid w:val="00201A19"/>
    <w:rsid w:val="002026C8"/>
    <w:rsid w:val="00202D53"/>
    <w:rsid w:val="00203034"/>
    <w:rsid w:val="002030A7"/>
    <w:rsid w:val="00203754"/>
    <w:rsid w:val="002041C9"/>
    <w:rsid w:val="002042AB"/>
    <w:rsid w:val="00204556"/>
    <w:rsid w:val="00204882"/>
    <w:rsid w:val="002055EC"/>
    <w:rsid w:val="00205A23"/>
    <w:rsid w:val="002063A1"/>
    <w:rsid w:val="002078E6"/>
    <w:rsid w:val="00207C49"/>
    <w:rsid w:val="00207CA1"/>
    <w:rsid w:val="0021158A"/>
    <w:rsid w:val="00211A51"/>
    <w:rsid w:val="00212801"/>
    <w:rsid w:val="00213ADE"/>
    <w:rsid w:val="00213C47"/>
    <w:rsid w:val="002141EF"/>
    <w:rsid w:val="0021433A"/>
    <w:rsid w:val="00215EA0"/>
    <w:rsid w:val="00215EAC"/>
    <w:rsid w:val="002165A6"/>
    <w:rsid w:val="00217196"/>
    <w:rsid w:val="00217392"/>
    <w:rsid w:val="002179D3"/>
    <w:rsid w:val="00217C30"/>
    <w:rsid w:val="00220C88"/>
    <w:rsid w:val="0022121E"/>
    <w:rsid w:val="00221852"/>
    <w:rsid w:val="00221A5F"/>
    <w:rsid w:val="00223EF2"/>
    <w:rsid w:val="00224C9E"/>
    <w:rsid w:val="0022587C"/>
    <w:rsid w:val="00225974"/>
    <w:rsid w:val="002259C1"/>
    <w:rsid w:val="00225E3D"/>
    <w:rsid w:val="00226323"/>
    <w:rsid w:val="00226E51"/>
    <w:rsid w:val="002272C5"/>
    <w:rsid w:val="0022775C"/>
    <w:rsid w:val="002278B4"/>
    <w:rsid w:val="0022796B"/>
    <w:rsid w:val="0023017A"/>
    <w:rsid w:val="00231D05"/>
    <w:rsid w:val="00232588"/>
    <w:rsid w:val="00232958"/>
    <w:rsid w:val="002337AE"/>
    <w:rsid w:val="00234711"/>
    <w:rsid w:val="002349FA"/>
    <w:rsid w:val="00235ECF"/>
    <w:rsid w:val="00236A70"/>
    <w:rsid w:val="002376F3"/>
    <w:rsid w:val="00237D9E"/>
    <w:rsid w:val="00240649"/>
    <w:rsid w:val="00242A93"/>
    <w:rsid w:val="00242CDC"/>
    <w:rsid w:val="00242EE1"/>
    <w:rsid w:val="00242FC2"/>
    <w:rsid w:val="002430A2"/>
    <w:rsid w:val="00243A46"/>
    <w:rsid w:val="00243E55"/>
    <w:rsid w:val="00244490"/>
    <w:rsid w:val="0024553F"/>
    <w:rsid w:val="0024644C"/>
    <w:rsid w:val="002467C9"/>
    <w:rsid w:val="002476F5"/>
    <w:rsid w:val="00247B9F"/>
    <w:rsid w:val="00251A0E"/>
    <w:rsid w:val="00253007"/>
    <w:rsid w:val="002534C8"/>
    <w:rsid w:val="00253E50"/>
    <w:rsid w:val="00253E63"/>
    <w:rsid w:val="002542A1"/>
    <w:rsid w:val="0025447C"/>
    <w:rsid w:val="00254872"/>
    <w:rsid w:val="00254D4D"/>
    <w:rsid w:val="002552FD"/>
    <w:rsid w:val="00255603"/>
    <w:rsid w:val="00256453"/>
    <w:rsid w:val="00256B57"/>
    <w:rsid w:val="00256D40"/>
    <w:rsid w:val="00256EDA"/>
    <w:rsid w:val="00257491"/>
    <w:rsid w:val="00257978"/>
    <w:rsid w:val="002603E1"/>
    <w:rsid w:val="00263A13"/>
    <w:rsid w:val="00263A7A"/>
    <w:rsid w:val="00263D15"/>
    <w:rsid w:val="00263DCB"/>
    <w:rsid w:val="00263E7F"/>
    <w:rsid w:val="00265A97"/>
    <w:rsid w:val="002673D5"/>
    <w:rsid w:val="00267801"/>
    <w:rsid w:val="0027052B"/>
    <w:rsid w:val="00270A1A"/>
    <w:rsid w:val="00270A6D"/>
    <w:rsid w:val="0027168F"/>
    <w:rsid w:val="002718FA"/>
    <w:rsid w:val="00271CEE"/>
    <w:rsid w:val="00272781"/>
    <w:rsid w:val="0027279C"/>
    <w:rsid w:val="00273B3D"/>
    <w:rsid w:val="00273EA6"/>
    <w:rsid w:val="00273EAF"/>
    <w:rsid w:val="00275FD3"/>
    <w:rsid w:val="00276699"/>
    <w:rsid w:val="00277470"/>
    <w:rsid w:val="00280F25"/>
    <w:rsid w:val="00281512"/>
    <w:rsid w:val="00281A5C"/>
    <w:rsid w:val="0028227F"/>
    <w:rsid w:val="00282359"/>
    <w:rsid w:val="00282826"/>
    <w:rsid w:val="00282E7E"/>
    <w:rsid w:val="00283628"/>
    <w:rsid w:val="00283BE2"/>
    <w:rsid w:val="00283D64"/>
    <w:rsid w:val="00283F3C"/>
    <w:rsid w:val="00284A48"/>
    <w:rsid w:val="00284CDC"/>
    <w:rsid w:val="00285081"/>
    <w:rsid w:val="002869E6"/>
    <w:rsid w:val="00286AB0"/>
    <w:rsid w:val="0029192E"/>
    <w:rsid w:val="00291BF2"/>
    <w:rsid w:val="00291F3A"/>
    <w:rsid w:val="0029290D"/>
    <w:rsid w:val="00294839"/>
    <w:rsid w:val="0029679F"/>
    <w:rsid w:val="00297254"/>
    <w:rsid w:val="0029788F"/>
    <w:rsid w:val="002A05B4"/>
    <w:rsid w:val="002A0655"/>
    <w:rsid w:val="002A0BF7"/>
    <w:rsid w:val="002A12F9"/>
    <w:rsid w:val="002A1980"/>
    <w:rsid w:val="002A1A97"/>
    <w:rsid w:val="002A1F97"/>
    <w:rsid w:val="002A2A5B"/>
    <w:rsid w:val="002A3901"/>
    <w:rsid w:val="002A3B64"/>
    <w:rsid w:val="002A4268"/>
    <w:rsid w:val="002A4D17"/>
    <w:rsid w:val="002A5420"/>
    <w:rsid w:val="002A6397"/>
    <w:rsid w:val="002A63C6"/>
    <w:rsid w:val="002A69A5"/>
    <w:rsid w:val="002B13C0"/>
    <w:rsid w:val="002B24DC"/>
    <w:rsid w:val="002B40E4"/>
    <w:rsid w:val="002B4AD7"/>
    <w:rsid w:val="002B4C78"/>
    <w:rsid w:val="002B5A46"/>
    <w:rsid w:val="002B5CD6"/>
    <w:rsid w:val="002B6015"/>
    <w:rsid w:val="002B73F2"/>
    <w:rsid w:val="002B7B7C"/>
    <w:rsid w:val="002C0E4C"/>
    <w:rsid w:val="002C1449"/>
    <w:rsid w:val="002C29A2"/>
    <w:rsid w:val="002C2DB8"/>
    <w:rsid w:val="002C2DD3"/>
    <w:rsid w:val="002C39F6"/>
    <w:rsid w:val="002C3B1A"/>
    <w:rsid w:val="002C4806"/>
    <w:rsid w:val="002C4AEE"/>
    <w:rsid w:val="002C6B41"/>
    <w:rsid w:val="002C6D6F"/>
    <w:rsid w:val="002C71B3"/>
    <w:rsid w:val="002C7960"/>
    <w:rsid w:val="002C7991"/>
    <w:rsid w:val="002C7C5B"/>
    <w:rsid w:val="002C7DB5"/>
    <w:rsid w:val="002D02D9"/>
    <w:rsid w:val="002D0392"/>
    <w:rsid w:val="002D09E2"/>
    <w:rsid w:val="002D22BF"/>
    <w:rsid w:val="002D25FC"/>
    <w:rsid w:val="002D30A0"/>
    <w:rsid w:val="002D3953"/>
    <w:rsid w:val="002D3CA8"/>
    <w:rsid w:val="002D603F"/>
    <w:rsid w:val="002D6379"/>
    <w:rsid w:val="002D6995"/>
    <w:rsid w:val="002D6E42"/>
    <w:rsid w:val="002D789C"/>
    <w:rsid w:val="002D7D4A"/>
    <w:rsid w:val="002E0062"/>
    <w:rsid w:val="002E1815"/>
    <w:rsid w:val="002E207B"/>
    <w:rsid w:val="002E2DFF"/>
    <w:rsid w:val="002E3465"/>
    <w:rsid w:val="002E3A78"/>
    <w:rsid w:val="002E44CB"/>
    <w:rsid w:val="002E54E0"/>
    <w:rsid w:val="002E6513"/>
    <w:rsid w:val="002E7C9E"/>
    <w:rsid w:val="002F0B7C"/>
    <w:rsid w:val="002F157E"/>
    <w:rsid w:val="002F1C73"/>
    <w:rsid w:val="002F2A93"/>
    <w:rsid w:val="002F2E9B"/>
    <w:rsid w:val="002F3922"/>
    <w:rsid w:val="002F4483"/>
    <w:rsid w:val="002F4D6B"/>
    <w:rsid w:val="002F5C77"/>
    <w:rsid w:val="002F6BEB"/>
    <w:rsid w:val="002F6F68"/>
    <w:rsid w:val="00300660"/>
    <w:rsid w:val="00300F99"/>
    <w:rsid w:val="00301A31"/>
    <w:rsid w:val="00301C3D"/>
    <w:rsid w:val="00302A9A"/>
    <w:rsid w:val="00302BF8"/>
    <w:rsid w:val="00302F66"/>
    <w:rsid w:val="00303BF3"/>
    <w:rsid w:val="003040E8"/>
    <w:rsid w:val="00305005"/>
    <w:rsid w:val="003071A4"/>
    <w:rsid w:val="00310E5F"/>
    <w:rsid w:val="003113F3"/>
    <w:rsid w:val="00311A72"/>
    <w:rsid w:val="0031294C"/>
    <w:rsid w:val="00313BF0"/>
    <w:rsid w:val="00314CBD"/>
    <w:rsid w:val="00315370"/>
    <w:rsid w:val="003156F2"/>
    <w:rsid w:val="00315C46"/>
    <w:rsid w:val="00316DAE"/>
    <w:rsid w:val="00316F00"/>
    <w:rsid w:val="00317080"/>
    <w:rsid w:val="003172AC"/>
    <w:rsid w:val="00317BD9"/>
    <w:rsid w:val="003219E3"/>
    <w:rsid w:val="00321D84"/>
    <w:rsid w:val="00324197"/>
    <w:rsid w:val="003249F5"/>
    <w:rsid w:val="00325A39"/>
    <w:rsid w:val="00326904"/>
    <w:rsid w:val="00326A60"/>
    <w:rsid w:val="003273CD"/>
    <w:rsid w:val="00327658"/>
    <w:rsid w:val="00327C53"/>
    <w:rsid w:val="00327CEC"/>
    <w:rsid w:val="003304C9"/>
    <w:rsid w:val="0033076D"/>
    <w:rsid w:val="003307C9"/>
    <w:rsid w:val="00330C40"/>
    <w:rsid w:val="0033110B"/>
    <w:rsid w:val="003327E2"/>
    <w:rsid w:val="00332AB5"/>
    <w:rsid w:val="00332BCF"/>
    <w:rsid w:val="00332DCB"/>
    <w:rsid w:val="00333AC2"/>
    <w:rsid w:val="0033557B"/>
    <w:rsid w:val="00335F66"/>
    <w:rsid w:val="00335FB2"/>
    <w:rsid w:val="00336102"/>
    <w:rsid w:val="00336953"/>
    <w:rsid w:val="00336A61"/>
    <w:rsid w:val="00336B26"/>
    <w:rsid w:val="003401E1"/>
    <w:rsid w:val="0034233F"/>
    <w:rsid w:val="00342823"/>
    <w:rsid w:val="00343311"/>
    <w:rsid w:val="00343455"/>
    <w:rsid w:val="00344F2C"/>
    <w:rsid w:val="0034572A"/>
    <w:rsid w:val="00345B8C"/>
    <w:rsid w:val="00345ED5"/>
    <w:rsid w:val="00347860"/>
    <w:rsid w:val="0035010C"/>
    <w:rsid w:val="00350516"/>
    <w:rsid w:val="0035215B"/>
    <w:rsid w:val="003526FF"/>
    <w:rsid w:val="00352EF2"/>
    <w:rsid w:val="00353340"/>
    <w:rsid w:val="0035334D"/>
    <w:rsid w:val="00354C8E"/>
    <w:rsid w:val="00354EB8"/>
    <w:rsid w:val="00354F04"/>
    <w:rsid w:val="00355F46"/>
    <w:rsid w:val="00356A6D"/>
    <w:rsid w:val="00356C08"/>
    <w:rsid w:val="00356CE6"/>
    <w:rsid w:val="003579DB"/>
    <w:rsid w:val="00357D42"/>
    <w:rsid w:val="00360BEC"/>
    <w:rsid w:val="0036299F"/>
    <w:rsid w:val="003629A6"/>
    <w:rsid w:val="00365157"/>
    <w:rsid w:val="0036533F"/>
    <w:rsid w:val="00365FAB"/>
    <w:rsid w:val="00366E81"/>
    <w:rsid w:val="00370342"/>
    <w:rsid w:val="003710E8"/>
    <w:rsid w:val="00371EBB"/>
    <w:rsid w:val="00371FE2"/>
    <w:rsid w:val="00372547"/>
    <w:rsid w:val="0037400F"/>
    <w:rsid w:val="00374F9D"/>
    <w:rsid w:val="003752C1"/>
    <w:rsid w:val="00375794"/>
    <w:rsid w:val="003757B3"/>
    <w:rsid w:val="00375F6E"/>
    <w:rsid w:val="003800CA"/>
    <w:rsid w:val="00380957"/>
    <w:rsid w:val="00380D10"/>
    <w:rsid w:val="0038191F"/>
    <w:rsid w:val="00381A4E"/>
    <w:rsid w:val="0038278A"/>
    <w:rsid w:val="00382957"/>
    <w:rsid w:val="00382DC8"/>
    <w:rsid w:val="003832FD"/>
    <w:rsid w:val="00383362"/>
    <w:rsid w:val="00383FEE"/>
    <w:rsid w:val="00385A96"/>
    <w:rsid w:val="003871CB"/>
    <w:rsid w:val="003876E6"/>
    <w:rsid w:val="003877C0"/>
    <w:rsid w:val="00387D00"/>
    <w:rsid w:val="00387EEC"/>
    <w:rsid w:val="00390013"/>
    <w:rsid w:val="00391930"/>
    <w:rsid w:val="0039231A"/>
    <w:rsid w:val="003925DE"/>
    <w:rsid w:val="00392B0F"/>
    <w:rsid w:val="00392BA1"/>
    <w:rsid w:val="003936C5"/>
    <w:rsid w:val="00393F5E"/>
    <w:rsid w:val="0039428D"/>
    <w:rsid w:val="00395399"/>
    <w:rsid w:val="003955E6"/>
    <w:rsid w:val="00395804"/>
    <w:rsid w:val="00395B00"/>
    <w:rsid w:val="00395D61"/>
    <w:rsid w:val="00396D6E"/>
    <w:rsid w:val="00397BF0"/>
    <w:rsid w:val="003A1631"/>
    <w:rsid w:val="003A22ED"/>
    <w:rsid w:val="003A2694"/>
    <w:rsid w:val="003A2A40"/>
    <w:rsid w:val="003A316B"/>
    <w:rsid w:val="003A39AE"/>
    <w:rsid w:val="003A5373"/>
    <w:rsid w:val="003A5BFF"/>
    <w:rsid w:val="003A5EF9"/>
    <w:rsid w:val="003A7EF7"/>
    <w:rsid w:val="003B0DB9"/>
    <w:rsid w:val="003B127E"/>
    <w:rsid w:val="003B13CA"/>
    <w:rsid w:val="003B189A"/>
    <w:rsid w:val="003B1DB4"/>
    <w:rsid w:val="003B20C3"/>
    <w:rsid w:val="003B4042"/>
    <w:rsid w:val="003B491F"/>
    <w:rsid w:val="003B49DA"/>
    <w:rsid w:val="003B6A96"/>
    <w:rsid w:val="003C17F5"/>
    <w:rsid w:val="003C1E18"/>
    <w:rsid w:val="003C2068"/>
    <w:rsid w:val="003C2309"/>
    <w:rsid w:val="003C2481"/>
    <w:rsid w:val="003C26DF"/>
    <w:rsid w:val="003C27F0"/>
    <w:rsid w:val="003C371A"/>
    <w:rsid w:val="003C3CB5"/>
    <w:rsid w:val="003C3D04"/>
    <w:rsid w:val="003C4A9F"/>
    <w:rsid w:val="003C51BB"/>
    <w:rsid w:val="003C56F0"/>
    <w:rsid w:val="003C6411"/>
    <w:rsid w:val="003C6E92"/>
    <w:rsid w:val="003C7BD7"/>
    <w:rsid w:val="003D0853"/>
    <w:rsid w:val="003D0BE3"/>
    <w:rsid w:val="003D1107"/>
    <w:rsid w:val="003D154B"/>
    <w:rsid w:val="003D1DE6"/>
    <w:rsid w:val="003D1F35"/>
    <w:rsid w:val="003D4343"/>
    <w:rsid w:val="003D438E"/>
    <w:rsid w:val="003D5297"/>
    <w:rsid w:val="003D635A"/>
    <w:rsid w:val="003D6C85"/>
    <w:rsid w:val="003D6E76"/>
    <w:rsid w:val="003D79DF"/>
    <w:rsid w:val="003D7B48"/>
    <w:rsid w:val="003E03A4"/>
    <w:rsid w:val="003E280E"/>
    <w:rsid w:val="003E2A79"/>
    <w:rsid w:val="003E2F40"/>
    <w:rsid w:val="003E35B2"/>
    <w:rsid w:val="003E37D7"/>
    <w:rsid w:val="003E3D72"/>
    <w:rsid w:val="003E43E8"/>
    <w:rsid w:val="003E4552"/>
    <w:rsid w:val="003E4617"/>
    <w:rsid w:val="003E4FF1"/>
    <w:rsid w:val="003E546C"/>
    <w:rsid w:val="003E66CB"/>
    <w:rsid w:val="003E6CDE"/>
    <w:rsid w:val="003E7136"/>
    <w:rsid w:val="003E7D59"/>
    <w:rsid w:val="003F106D"/>
    <w:rsid w:val="003F1224"/>
    <w:rsid w:val="003F16BF"/>
    <w:rsid w:val="003F206F"/>
    <w:rsid w:val="003F268C"/>
    <w:rsid w:val="003F2B7F"/>
    <w:rsid w:val="003F3530"/>
    <w:rsid w:val="003F4ECD"/>
    <w:rsid w:val="003F564B"/>
    <w:rsid w:val="003F5BE2"/>
    <w:rsid w:val="003F68F3"/>
    <w:rsid w:val="003F6DC4"/>
    <w:rsid w:val="003F7799"/>
    <w:rsid w:val="003F79FD"/>
    <w:rsid w:val="004011E5"/>
    <w:rsid w:val="00401778"/>
    <w:rsid w:val="00401DD3"/>
    <w:rsid w:val="0040256C"/>
    <w:rsid w:val="00402FCE"/>
    <w:rsid w:val="004037C9"/>
    <w:rsid w:val="00403A27"/>
    <w:rsid w:val="004052A6"/>
    <w:rsid w:val="00411A7C"/>
    <w:rsid w:val="0041230E"/>
    <w:rsid w:val="00412C99"/>
    <w:rsid w:val="004143DD"/>
    <w:rsid w:val="00414B87"/>
    <w:rsid w:val="00414F64"/>
    <w:rsid w:val="00415145"/>
    <w:rsid w:val="00415C89"/>
    <w:rsid w:val="004161EF"/>
    <w:rsid w:val="004165AE"/>
    <w:rsid w:val="00416F6E"/>
    <w:rsid w:val="00417299"/>
    <w:rsid w:val="00417A3E"/>
    <w:rsid w:val="0042064E"/>
    <w:rsid w:val="00420B3F"/>
    <w:rsid w:val="004210FA"/>
    <w:rsid w:val="004211C9"/>
    <w:rsid w:val="0042132F"/>
    <w:rsid w:val="00421A42"/>
    <w:rsid w:val="004228C0"/>
    <w:rsid w:val="00425CC2"/>
    <w:rsid w:val="00426098"/>
    <w:rsid w:val="00426261"/>
    <w:rsid w:val="0042682E"/>
    <w:rsid w:val="00426CA5"/>
    <w:rsid w:val="004276E4"/>
    <w:rsid w:val="0042793B"/>
    <w:rsid w:val="00430D7B"/>
    <w:rsid w:val="00431425"/>
    <w:rsid w:val="004314C4"/>
    <w:rsid w:val="0043157A"/>
    <w:rsid w:val="00432D6C"/>
    <w:rsid w:val="00432F78"/>
    <w:rsid w:val="0043301D"/>
    <w:rsid w:val="0043313C"/>
    <w:rsid w:val="00433485"/>
    <w:rsid w:val="00433486"/>
    <w:rsid w:val="00433881"/>
    <w:rsid w:val="00433B0F"/>
    <w:rsid w:val="00434A71"/>
    <w:rsid w:val="004355DC"/>
    <w:rsid w:val="00435A1E"/>
    <w:rsid w:val="004362AE"/>
    <w:rsid w:val="0043671D"/>
    <w:rsid w:val="00436BB0"/>
    <w:rsid w:val="004400E8"/>
    <w:rsid w:val="0044048F"/>
    <w:rsid w:val="0044092E"/>
    <w:rsid w:val="00441640"/>
    <w:rsid w:val="0044438F"/>
    <w:rsid w:val="00444F12"/>
    <w:rsid w:val="00445361"/>
    <w:rsid w:val="0044540E"/>
    <w:rsid w:val="00445F5D"/>
    <w:rsid w:val="00446146"/>
    <w:rsid w:val="00446BA4"/>
    <w:rsid w:val="0044767D"/>
    <w:rsid w:val="00447CF0"/>
    <w:rsid w:val="00447DC6"/>
    <w:rsid w:val="00450A22"/>
    <w:rsid w:val="00450A38"/>
    <w:rsid w:val="00450C87"/>
    <w:rsid w:val="00453553"/>
    <w:rsid w:val="00453F62"/>
    <w:rsid w:val="00455203"/>
    <w:rsid w:val="00455445"/>
    <w:rsid w:val="0045571D"/>
    <w:rsid w:val="0045609C"/>
    <w:rsid w:val="00457417"/>
    <w:rsid w:val="0045745D"/>
    <w:rsid w:val="004616EA"/>
    <w:rsid w:val="00462084"/>
    <w:rsid w:val="00462C69"/>
    <w:rsid w:val="004630D8"/>
    <w:rsid w:val="0046364E"/>
    <w:rsid w:val="00464A95"/>
    <w:rsid w:val="004653B3"/>
    <w:rsid w:val="004654DE"/>
    <w:rsid w:val="004660B9"/>
    <w:rsid w:val="00466C5D"/>
    <w:rsid w:val="00466E89"/>
    <w:rsid w:val="0046742D"/>
    <w:rsid w:val="004679B6"/>
    <w:rsid w:val="00471DCE"/>
    <w:rsid w:val="004720AD"/>
    <w:rsid w:val="00472697"/>
    <w:rsid w:val="00472EB0"/>
    <w:rsid w:val="0047359E"/>
    <w:rsid w:val="00473B71"/>
    <w:rsid w:val="00473F99"/>
    <w:rsid w:val="004746C4"/>
    <w:rsid w:val="00474B8F"/>
    <w:rsid w:val="00475518"/>
    <w:rsid w:val="0047630A"/>
    <w:rsid w:val="00477FDB"/>
    <w:rsid w:val="00480378"/>
    <w:rsid w:val="00480426"/>
    <w:rsid w:val="00481CF1"/>
    <w:rsid w:val="0048224E"/>
    <w:rsid w:val="00482461"/>
    <w:rsid w:val="004824BC"/>
    <w:rsid w:val="00484027"/>
    <w:rsid w:val="00485B38"/>
    <w:rsid w:val="0048664F"/>
    <w:rsid w:val="00486F8A"/>
    <w:rsid w:val="00487CEE"/>
    <w:rsid w:val="00490751"/>
    <w:rsid w:val="00490A50"/>
    <w:rsid w:val="00492333"/>
    <w:rsid w:val="00492B9E"/>
    <w:rsid w:val="00494247"/>
    <w:rsid w:val="0049424B"/>
    <w:rsid w:val="00494E8A"/>
    <w:rsid w:val="00494EC5"/>
    <w:rsid w:val="0049588E"/>
    <w:rsid w:val="004961B4"/>
    <w:rsid w:val="004975C1"/>
    <w:rsid w:val="00497B6E"/>
    <w:rsid w:val="004A019A"/>
    <w:rsid w:val="004A09AA"/>
    <w:rsid w:val="004A1BF6"/>
    <w:rsid w:val="004A2708"/>
    <w:rsid w:val="004A294C"/>
    <w:rsid w:val="004A2F0B"/>
    <w:rsid w:val="004A42CB"/>
    <w:rsid w:val="004A49D0"/>
    <w:rsid w:val="004A58BA"/>
    <w:rsid w:val="004A5C27"/>
    <w:rsid w:val="004A60CF"/>
    <w:rsid w:val="004A66BF"/>
    <w:rsid w:val="004A6C82"/>
    <w:rsid w:val="004A7240"/>
    <w:rsid w:val="004A7515"/>
    <w:rsid w:val="004A7C8E"/>
    <w:rsid w:val="004B01C2"/>
    <w:rsid w:val="004B0420"/>
    <w:rsid w:val="004B2138"/>
    <w:rsid w:val="004B2172"/>
    <w:rsid w:val="004B2663"/>
    <w:rsid w:val="004B2A5B"/>
    <w:rsid w:val="004B2AFC"/>
    <w:rsid w:val="004B2F6A"/>
    <w:rsid w:val="004B2F7C"/>
    <w:rsid w:val="004B4E16"/>
    <w:rsid w:val="004B555B"/>
    <w:rsid w:val="004B5BC5"/>
    <w:rsid w:val="004B5EF8"/>
    <w:rsid w:val="004B6B81"/>
    <w:rsid w:val="004B6C40"/>
    <w:rsid w:val="004C0876"/>
    <w:rsid w:val="004C1680"/>
    <w:rsid w:val="004C2FEA"/>
    <w:rsid w:val="004C4EF2"/>
    <w:rsid w:val="004C5187"/>
    <w:rsid w:val="004C7519"/>
    <w:rsid w:val="004D0898"/>
    <w:rsid w:val="004D0B8E"/>
    <w:rsid w:val="004D6B3A"/>
    <w:rsid w:val="004D7A09"/>
    <w:rsid w:val="004D7E73"/>
    <w:rsid w:val="004E1368"/>
    <w:rsid w:val="004E1A85"/>
    <w:rsid w:val="004E1CB7"/>
    <w:rsid w:val="004E306F"/>
    <w:rsid w:val="004E3192"/>
    <w:rsid w:val="004E3EAD"/>
    <w:rsid w:val="004E40BA"/>
    <w:rsid w:val="004E4678"/>
    <w:rsid w:val="004E4823"/>
    <w:rsid w:val="004E4FBA"/>
    <w:rsid w:val="004E5143"/>
    <w:rsid w:val="004E5BA8"/>
    <w:rsid w:val="004E5D77"/>
    <w:rsid w:val="004E603D"/>
    <w:rsid w:val="004E6181"/>
    <w:rsid w:val="004E6871"/>
    <w:rsid w:val="004E6AF9"/>
    <w:rsid w:val="004F004A"/>
    <w:rsid w:val="004F17DE"/>
    <w:rsid w:val="004F1D95"/>
    <w:rsid w:val="004F261A"/>
    <w:rsid w:val="004F2663"/>
    <w:rsid w:val="004F28B4"/>
    <w:rsid w:val="004F3D90"/>
    <w:rsid w:val="004F49A5"/>
    <w:rsid w:val="004F55DE"/>
    <w:rsid w:val="004F5DF5"/>
    <w:rsid w:val="004F6F18"/>
    <w:rsid w:val="004F7A1B"/>
    <w:rsid w:val="00500542"/>
    <w:rsid w:val="0050080E"/>
    <w:rsid w:val="00500BF1"/>
    <w:rsid w:val="00501382"/>
    <w:rsid w:val="005014BB"/>
    <w:rsid w:val="00501773"/>
    <w:rsid w:val="00503B73"/>
    <w:rsid w:val="00503FB6"/>
    <w:rsid w:val="00504805"/>
    <w:rsid w:val="00504A1C"/>
    <w:rsid w:val="00507513"/>
    <w:rsid w:val="00510181"/>
    <w:rsid w:val="00510962"/>
    <w:rsid w:val="00511287"/>
    <w:rsid w:val="005141C5"/>
    <w:rsid w:val="00514634"/>
    <w:rsid w:val="00515598"/>
    <w:rsid w:val="00515BAD"/>
    <w:rsid w:val="00515E1B"/>
    <w:rsid w:val="0051600E"/>
    <w:rsid w:val="00516733"/>
    <w:rsid w:val="00516E4B"/>
    <w:rsid w:val="00517AC4"/>
    <w:rsid w:val="00521586"/>
    <w:rsid w:val="005218A4"/>
    <w:rsid w:val="0052226B"/>
    <w:rsid w:val="005246EE"/>
    <w:rsid w:val="005246F3"/>
    <w:rsid w:val="005249E1"/>
    <w:rsid w:val="00525059"/>
    <w:rsid w:val="00525976"/>
    <w:rsid w:val="00526A96"/>
    <w:rsid w:val="00526AFC"/>
    <w:rsid w:val="00526B96"/>
    <w:rsid w:val="00530A31"/>
    <w:rsid w:val="00530E87"/>
    <w:rsid w:val="0053159C"/>
    <w:rsid w:val="005317E0"/>
    <w:rsid w:val="00532FA0"/>
    <w:rsid w:val="00533998"/>
    <w:rsid w:val="00533D7F"/>
    <w:rsid w:val="0053525D"/>
    <w:rsid w:val="00535620"/>
    <w:rsid w:val="00535F33"/>
    <w:rsid w:val="00536120"/>
    <w:rsid w:val="00536390"/>
    <w:rsid w:val="0053701F"/>
    <w:rsid w:val="005370CA"/>
    <w:rsid w:val="005377AB"/>
    <w:rsid w:val="00537D00"/>
    <w:rsid w:val="00537DD5"/>
    <w:rsid w:val="0054033F"/>
    <w:rsid w:val="00541828"/>
    <w:rsid w:val="0054189E"/>
    <w:rsid w:val="00543CA2"/>
    <w:rsid w:val="005445D1"/>
    <w:rsid w:val="005455E4"/>
    <w:rsid w:val="00550B98"/>
    <w:rsid w:val="00553547"/>
    <w:rsid w:val="0055427C"/>
    <w:rsid w:val="005542E0"/>
    <w:rsid w:val="005554BD"/>
    <w:rsid w:val="005556FC"/>
    <w:rsid w:val="00556BE4"/>
    <w:rsid w:val="005601CB"/>
    <w:rsid w:val="005603E5"/>
    <w:rsid w:val="00560690"/>
    <w:rsid w:val="00561397"/>
    <w:rsid w:val="00562A63"/>
    <w:rsid w:val="00564423"/>
    <w:rsid w:val="00565090"/>
    <w:rsid w:val="00565275"/>
    <w:rsid w:val="00565ECB"/>
    <w:rsid w:val="00565FAA"/>
    <w:rsid w:val="0056686F"/>
    <w:rsid w:val="00566F56"/>
    <w:rsid w:val="0057082B"/>
    <w:rsid w:val="00570C41"/>
    <w:rsid w:val="00571189"/>
    <w:rsid w:val="005713D8"/>
    <w:rsid w:val="00571F0F"/>
    <w:rsid w:val="00571F4C"/>
    <w:rsid w:val="00572031"/>
    <w:rsid w:val="00572402"/>
    <w:rsid w:val="0057319E"/>
    <w:rsid w:val="00573E16"/>
    <w:rsid w:val="005740C5"/>
    <w:rsid w:val="00574E6B"/>
    <w:rsid w:val="0057549F"/>
    <w:rsid w:val="00575F05"/>
    <w:rsid w:val="00576BEB"/>
    <w:rsid w:val="005776B2"/>
    <w:rsid w:val="00577A97"/>
    <w:rsid w:val="00581523"/>
    <w:rsid w:val="00581BFE"/>
    <w:rsid w:val="005820F3"/>
    <w:rsid w:val="00582263"/>
    <w:rsid w:val="00582AE7"/>
    <w:rsid w:val="005830CF"/>
    <w:rsid w:val="00583794"/>
    <w:rsid w:val="00583839"/>
    <w:rsid w:val="00583A5F"/>
    <w:rsid w:val="005842B9"/>
    <w:rsid w:val="005845D3"/>
    <w:rsid w:val="0058461C"/>
    <w:rsid w:val="005847E5"/>
    <w:rsid w:val="0058493E"/>
    <w:rsid w:val="0058513B"/>
    <w:rsid w:val="00587F6A"/>
    <w:rsid w:val="00591598"/>
    <w:rsid w:val="00592C10"/>
    <w:rsid w:val="00592FDF"/>
    <w:rsid w:val="005935D1"/>
    <w:rsid w:val="005966AC"/>
    <w:rsid w:val="00597E01"/>
    <w:rsid w:val="00597F56"/>
    <w:rsid w:val="005A020E"/>
    <w:rsid w:val="005A067A"/>
    <w:rsid w:val="005A0FB3"/>
    <w:rsid w:val="005A11C4"/>
    <w:rsid w:val="005A18C0"/>
    <w:rsid w:val="005A23ED"/>
    <w:rsid w:val="005A32F4"/>
    <w:rsid w:val="005A386B"/>
    <w:rsid w:val="005A406C"/>
    <w:rsid w:val="005A5C50"/>
    <w:rsid w:val="005A61E7"/>
    <w:rsid w:val="005B0741"/>
    <w:rsid w:val="005B082A"/>
    <w:rsid w:val="005B156A"/>
    <w:rsid w:val="005B2084"/>
    <w:rsid w:val="005B2252"/>
    <w:rsid w:val="005B24CB"/>
    <w:rsid w:val="005B2653"/>
    <w:rsid w:val="005B2FF4"/>
    <w:rsid w:val="005B4865"/>
    <w:rsid w:val="005B4BCA"/>
    <w:rsid w:val="005B5807"/>
    <w:rsid w:val="005B5D2A"/>
    <w:rsid w:val="005B6036"/>
    <w:rsid w:val="005B6514"/>
    <w:rsid w:val="005B654B"/>
    <w:rsid w:val="005B6861"/>
    <w:rsid w:val="005B7092"/>
    <w:rsid w:val="005B74B0"/>
    <w:rsid w:val="005B7C61"/>
    <w:rsid w:val="005C095B"/>
    <w:rsid w:val="005C0C3F"/>
    <w:rsid w:val="005C0C80"/>
    <w:rsid w:val="005C14B6"/>
    <w:rsid w:val="005C2BBB"/>
    <w:rsid w:val="005C2F94"/>
    <w:rsid w:val="005C4563"/>
    <w:rsid w:val="005C48AE"/>
    <w:rsid w:val="005C48F4"/>
    <w:rsid w:val="005C4B90"/>
    <w:rsid w:val="005C5343"/>
    <w:rsid w:val="005C58F4"/>
    <w:rsid w:val="005C7039"/>
    <w:rsid w:val="005D0AA1"/>
    <w:rsid w:val="005D0F2B"/>
    <w:rsid w:val="005D1BC1"/>
    <w:rsid w:val="005D2D2C"/>
    <w:rsid w:val="005D3603"/>
    <w:rsid w:val="005D5577"/>
    <w:rsid w:val="005D5A87"/>
    <w:rsid w:val="005D5AA5"/>
    <w:rsid w:val="005D68D8"/>
    <w:rsid w:val="005D6CB7"/>
    <w:rsid w:val="005D6EE2"/>
    <w:rsid w:val="005D7E3F"/>
    <w:rsid w:val="005D7ED8"/>
    <w:rsid w:val="005E00BF"/>
    <w:rsid w:val="005E13F3"/>
    <w:rsid w:val="005E23BA"/>
    <w:rsid w:val="005E24D8"/>
    <w:rsid w:val="005E38D2"/>
    <w:rsid w:val="005E39A4"/>
    <w:rsid w:val="005E53A3"/>
    <w:rsid w:val="005E57CB"/>
    <w:rsid w:val="005E7BB5"/>
    <w:rsid w:val="005E7DD5"/>
    <w:rsid w:val="005F070F"/>
    <w:rsid w:val="005F1A86"/>
    <w:rsid w:val="005F1DFB"/>
    <w:rsid w:val="005F40DF"/>
    <w:rsid w:val="005F475B"/>
    <w:rsid w:val="005F4C3B"/>
    <w:rsid w:val="005F5D96"/>
    <w:rsid w:val="005F6069"/>
    <w:rsid w:val="005F6A0B"/>
    <w:rsid w:val="005F7109"/>
    <w:rsid w:val="00600FBA"/>
    <w:rsid w:val="006015F8"/>
    <w:rsid w:val="00601A47"/>
    <w:rsid w:val="0060293D"/>
    <w:rsid w:val="006032B0"/>
    <w:rsid w:val="0060387B"/>
    <w:rsid w:val="0060407B"/>
    <w:rsid w:val="00604C48"/>
    <w:rsid w:val="00605789"/>
    <w:rsid w:val="00606084"/>
    <w:rsid w:val="00606248"/>
    <w:rsid w:val="0060624F"/>
    <w:rsid w:val="00606DFA"/>
    <w:rsid w:val="0060707F"/>
    <w:rsid w:val="00607859"/>
    <w:rsid w:val="00607D2C"/>
    <w:rsid w:val="006101FD"/>
    <w:rsid w:val="0061039A"/>
    <w:rsid w:val="006104A5"/>
    <w:rsid w:val="00611650"/>
    <w:rsid w:val="00612B3E"/>
    <w:rsid w:val="00613310"/>
    <w:rsid w:val="006136B1"/>
    <w:rsid w:val="00613A78"/>
    <w:rsid w:val="006144B0"/>
    <w:rsid w:val="006147E1"/>
    <w:rsid w:val="00615447"/>
    <w:rsid w:val="00616FA4"/>
    <w:rsid w:val="00617D68"/>
    <w:rsid w:val="00620F43"/>
    <w:rsid w:val="00621425"/>
    <w:rsid w:val="00621537"/>
    <w:rsid w:val="00621E5D"/>
    <w:rsid w:val="006220E9"/>
    <w:rsid w:val="00622258"/>
    <w:rsid w:val="006224B0"/>
    <w:rsid w:val="006226BA"/>
    <w:rsid w:val="006237AB"/>
    <w:rsid w:val="00623BCB"/>
    <w:rsid w:val="0062478A"/>
    <w:rsid w:val="006262F9"/>
    <w:rsid w:val="00626478"/>
    <w:rsid w:val="006266FB"/>
    <w:rsid w:val="00626CB5"/>
    <w:rsid w:val="006277FF"/>
    <w:rsid w:val="006307C2"/>
    <w:rsid w:val="00630AA0"/>
    <w:rsid w:val="00630B71"/>
    <w:rsid w:val="00630E7D"/>
    <w:rsid w:val="006314AF"/>
    <w:rsid w:val="0063205A"/>
    <w:rsid w:val="00632758"/>
    <w:rsid w:val="006338FA"/>
    <w:rsid w:val="00636284"/>
    <w:rsid w:val="00636819"/>
    <w:rsid w:val="00636E50"/>
    <w:rsid w:val="00637922"/>
    <w:rsid w:val="00637B42"/>
    <w:rsid w:val="006417C2"/>
    <w:rsid w:val="00641D07"/>
    <w:rsid w:val="00642044"/>
    <w:rsid w:val="00642A00"/>
    <w:rsid w:val="00642CED"/>
    <w:rsid w:val="00642F14"/>
    <w:rsid w:val="006437E2"/>
    <w:rsid w:val="00643A60"/>
    <w:rsid w:val="00645A82"/>
    <w:rsid w:val="00646510"/>
    <w:rsid w:val="00646A8C"/>
    <w:rsid w:val="00646F27"/>
    <w:rsid w:val="006474F5"/>
    <w:rsid w:val="00647AD9"/>
    <w:rsid w:val="0065251B"/>
    <w:rsid w:val="00652739"/>
    <w:rsid w:val="00652A64"/>
    <w:rsid w:val="00652C8F"/>
    <w:rsid w:val="00653695"/>
    <w:rsid w:val="00653C50"/>
    <w:rsid w:val="00654C54"/>
    <w:rsid w:val="00654F7A"/>
    <w:rsid w:val="006558C3"/>
    <w:rsid w:val="00656218"/>
    <w:rsid w:val="0065652E"/>
    <w:rsid w:val="006566CA"/>
    <w:rsid w:val="00656E3F"/>
    <w:rsid w:val="0065752C"/>
    <w:rsid w:val="00657FC8"/>
    <w:rsid w:val="006604D9"/>
    <w:rsid w:val="00660BB9"/>
    <w:rsid w:val="006621BE"/>
    <w:rsid w:val="00662220"/>
    <w:rsid w:val="00662D35"/>
    <w:rsid w:val="006634C7"/>
    <w:rsid w:val="006636A6"/>
    <w:rsid w:val="006638EB"/>
    <w:rsid w:val="00663986"/>
    <w:rsid w:val="00663E1E"/>
    <w:rsid w:val="006642D2"/>
    <w:rsid w:val="00664BD6"/>
    <w:rsid w:val="00666718"/>
    <w:rsid w:val="00667784"/>
    <w:rsid w:val="00667907"/>
    <w:rsid w:val="006714AC"/>
    <w:rsid w:val="00671F81"/>
    <w:rsid w:val="00671FA4"/>
    <w:rsid w:val="00673103"/>
    <w:rsid w:val="00673313"/>
    <w:rsid w:val="006738F7"/>
    <w:rsid w:val="00673B68"/>
    <w:rsid w:val="00675A4B"/>
    <w:rsid w:val="006768AA"/>
    <w:rsid w:val="006775C5"/>
    <w:rsid w:val="00677714"/>
    <w:rsid w:val="0067788E"/>
    <w:rsid w:val="00677E7B"/>
    <w:rsid w:val="0068152C"/>
    <w:rsid w:val="00682029"/>
    <w:rsid w:val="0068254A"/>
    <w:rsid w:val="006827C4"/>
    <w:rsid w:val="00682C40"/>
    <w:rsid w:val="00682FFE"/>
    <w:rsid w:val="006838DD"/>
    <w:rsid w:val="0068504B"/>
    <w:rsid w:val="006850BB"/>
    <w:rsid w:val="00685B6F"/>
    <w:rsid w:val="00687052"/>
    <w:rsid w:val="0069021A"/>
    <w:rsid w:val="006906C5"/>
    <w:rsid w:val="00690A8C"/>
    <w:rsid w:val="006917C2"/>
    <w:rsid w:val="00694562"/>
    <w:rsid w:val="0069473C"/>
    <w:rsid w:val="0069597F"/>
    <w:rsid w:val="00695EE8"/>
    <w:rsid w:val="006967F1"/>
    <w:rsid w:val="00696F14"/>
    <w:rsid w:val="00697AD3"/>
    <w:rsid w:val="006A2459"/>
    <w:rsid w:val="006A2E94"/>
    <w:rsid w:val="006A30D1"/>
    <w:rsid w:val="006A36AE"/>
    <w:rsid w:val="006A53C8"/>
    <w:rsid w:val="006A5AC1"/>
    <w:rsid w:val="006A5B0A"/>
    <w:rsid w:val="006A7946"/>
    <w:rsid w:val="006A7E34"/>
    <w:rsid w:val="006B032B"/>
    <w:rsid w:val="006B1274"/>
    <w:rsid w:val="006B19E3"/>
    <w:rsid w:val="006B1A22"/>
    <w:rsid w:val="006B28BA"/>
    <w:rsid w:val="006B2EC8"/>
    <w:rsid w:val="006B2FE7"/>
    <w:rsid w:val="006B33A9"/>
    <w:rsid w:val="006B350B"/>
    <w:rsid w:val="006B3542"/>
    <w:rsid w:val="006B3907"/>
    <w:rsid w:val="006B3CEF"/>
    <w:rsid w:val="006B43BD"/>
    <w:rsid w:val="006B49D1"/>
    <w:rsid w:val="006B4F2A"/>
    <w:rsid w:val="006B6461"/>
    <w:rsid w:val="006B697C"/>
    <w:rsid w:val="006B7184"/>
    <w:rsid w:val="006C0B79"/>
    <w:rsid w:val="006C1F15"/>
    <w:rsid w:val="006C2734"/>
    <w:rsid w:val="006C2D18"/>
    <w:rsid w:val="006C383E"/>
    <w:rsid w:val="006C4274"/>
    <w:rsid w:val="006C45F8"/>
    <w:rsid w:val="006C4B5E"/>
    <w:rsid w:val="006C68F3"/>
    <w:rsid w:val="006C6C1A"/>
    <w:rsid w:val="006C77CC"/>
    <w:rsid w:val="006D0047"/>
    <w:rsid w:val="006D07CD"/>
    <w:rsid w:val="006D07F0"/>
    <w:rsid w:val="006D198A"/>
    <w:rsid w:val="006D3D40"/>
    <w:rsid w:val="006D44A0"/>
    <w:rsid w:val="006D491A"/>
    <w:rsid w:val="006D4978"/>
    <w:rsid w:val="006D4F8D"/>
    <w:rsid w:val="006D51ED"/>
    <w:rsid w:val="006D6F72"/>
    <w:rsid w:val="006D77CF"/>
    <w:rsid w:val="006D793B"/>
    <w:rsid w:val="006E0E42"/>
    <w:rsid w:val="006E1A7F"/>
    <w:rsid w:val="006E26D3"/>
    <w:rsid w:val="006E290F"/>
    <w:rsid w:val="006E31C0"/>
    <w:rsid w:val="006E3EEE"/>
    <w:rsid w:val="006E488B"/>
    <w:rsid w:val="006E49D3"/>
    <w:rsid w:val="006E4B95"/>
    <w:rsid w:val="006E4C3C"/>
    <w:rsid w:val="006E4F3A"/>
    <w:rsid w:val="006E4F60"/>
    <w:rsid w:val="006E65B8"/>
    <w:rsid w:val="006E72E7"/>
    <w:rsid w:val="006E7849"/>
    <w:rsid w:val="006E7C49"/>
    <w:rsid w:val="006F13AB"/>
    <w:rsid w:val="006F4578"/>
    <w:rsid w:val="006F4B5B"/>
    <w:rsid w:val="006F5A89"/>
    <w:rsid w:val="006F5EE9"/>
    <w:rsid w:val="006F64D2"/>
    <w:rsid w:val="006F67E6"/>
    <w:rsid w:val="006F6937"/>
    <w:rsid w:val="006F6C9C"/>
    <w:rsid w:val="006F75A9"/>
    <w:rsid w:val="006F797C"/>
    <w:rsid w:val="006F79E0"/>
    <w:rsid w:val="006F7D2E"/>
    <w:rsid w:val="0070009E"/>
    <w:rsid w:val="00703329"/>
    <w:rsid w:val="00703353"/>
    <w:rsid w:val="00703DAC"/>
    <w:rsid w:val="00704447"/>
    <w:rsid w:val="007068C7"/>
    <w:rsid w:val="00707BC4"/>
    <w:rsid w:val="00710F4B"/>
    <w:rsid w:val="007128E5"/>
    <w:rsid w:val="00713D95"/>
    <w:rsid w:val="00715808"/>
    <w:rsid w:val="00715CCA"/>
    <w:rsid w:val="00716763"/>
    <w:rsid w:val="007168B4"/>
    <w:rsid w:val="00716F95"/>
    <w:rsid w:val="007170E3"/>
    <w:rsid w:val="007171FF"/>
    <w:rsid w:val="00720BAE"/>
    <w:rsid w:val="00721047"/>
    <w:rsid w:val="00723959"/>
    <w:rsid w:val="00723FBD"/>
    <w:rsid w:val="00724D9F"/>
    <w:rsid w:val="007252F2"/>
    <w:rsid w:val="00725407"/>
    <w:rsid w:val="0072545C"/>
    <w:rsid w:val="00725708"/>
    <w:rsid w:val="007277E5"/>
    <w:rsid w:val="00727D08"/>
    <w:rsid w:val="00730D22"/>
    <w:rsid w:val="00731563"/>
    <w:rsid w:val="00731B43"/>
    <w:rsid w:val="007357F1"/>
    <w:rsid w:val="00736573"/>
    <w:rsid w:val="00736C7B"/>
    <w:rsid w:val="00736CB8"/>
    <w:rsid w:val="00742352"/>
    <w:rsid w:val="00742355"/>
    <w:rsid w:val="007428C8"/>
    <w:rsid w:val="0074369E"/>
    <w:rsid w:val="00743960"/>
    <w:rsid w:val="0074611D"/>
    <w:rsid w:val="007508B3"/>
    <w:rsid w:val="007516D3"/>
    <w:rsid w:val="00751744"/>
    <w:rsid w:val="00752473"/>
    <w:rsid w:val="00752528"/>
    <w:rsid w:val="00753BE5"/>
    <w:rsid w:val="00755829"/>
    <w:rsid w:val="00757A45"/>
    <w:rsid w:val="007604AC"/>
    <w:rsid w:val="00760DAD"/>
    <w:rsid w:val="00761860"/>
    <w:rsid w:val="007618D6"/>
    <w:rsid w:val="00762984"/>
    <w:rsid w:val="0076307F"/>
    <w:rsid w:val="00763C3A"/>
    <w:rsid w:val="00764658"/>
    <w:rsid w:val="0076624D"/>
    <w:rsid w:val="0076668B"/>
    <w:rsid w:val="00766F4E"/>
    <w:rsid w:val="0076752F"/>
    <w:rsid w:val="00770209"/>
    <w:rsid w:val="0077033D"/>
    <w:rsid w:val="0077180A"/>
    <w:rsid w:val="00771EFB"/>
    <w:rsid w:val="00772052"/>
    <w:rsid w:val="007720C6"/>
    <w:rsid w:val="007725F1"/>
    <w:rsid w:val="007727A7"/>
    <w:rsid w:val="00772861"/>
    <w:rsid w:val="00773994"/>
    <w:rsid w:val="00774438"/>
    <w:rsid w:val="007744EF"/>
    <w:rsid w:val="00774800"/>
    <w:rsid w:val="007752CF"/>
    <w:rsid w:val="00776266"/>
    <w:rsid w:val="0077653E"/>
    <w:rsid w:val="0077688F"/>
    <w:rsid w:val="00776E43"/>
    <w:rsid w:val="00776E91"/>
    <w:rsid w:val="007803A9"/>
    <w:rsid w:val="007812A2"/>
    <w:rsid w:val="007813B1"/>
    <w:rsid w:val="007814DA"/>
    <w:rsid w:val="00781C8E"/>
    <w:rsid w:val="00781E7E"/>
    <w:rsid w:val="00782624"/>
    <w:rsid w:val="007846DC"/>
    <w:rsid w:val="00785C28"/>
    <w:rsid w:val="007915CE"/>
    <w:rsid w:val="00791EAA"/>
    <w:rsid w:val="00792A92"/>
    <w:rsid w:val="00793FD3"/>
    <w:rsid w:val="00794B1F"/>
    <w:rsid w:val="0079585D"/>
    <w:rsid w:val="00795D93"/>
    <w:rsid w:val="0079662F"/>
    <w:rsid w:val="00796CEE"/>
    <w:rsid w:val="007970D7"/>
    <w:rsid w:val="00797647"/>
    <w:rsid w:val="0079776F"/>
    <w:rsid w:val="007A1140"/>
    <w:rsid w:val="007A2339"/>
    <w:rsid w:val="007A2D20"/>
    <w:rsid w:val="007A55B1"/>
    <w:rsid w:val="007A57E9"/>
    <w:rsid w:val="007A604D"/>
    <w:rsid w:val="007A7245"/>
    <w:rsid w:val="007B24A5"/>
    <w:rsid w:val="007B29F4"/>
    <w:rsid w:val="007B312C"/>
    <w:rsid w:val="007B31C3"/>
    <w:rsid w:val="007B46AA"/>
    <w:rsid w:val="007B4B1D"/>
    <w:rsid w:val="007B5565"/>
    <w:rsid w:val="007B7AC2"/>
    <w:rsid w:val="007C0ACB"/>
    <w:rsid w:val="007C1467"/>
    <w:rsid w:val="007C1B72"/>
    <w:rsid w:val="007C2441"/>
    <w:rsid w:val="007C254D"/>
    <w:rsid w:val="007C342E"/>
    <w:rsid w:val="007C3477"/>
    <w:rsid w:val="007C3DC9"/>
    <w:rsid w:val="007C3E54"/>
    <w:rsid w:val="007C4ED8"/>
    <w:rsid w:val="007C58A0"/>
    <w:rsid w:val="007C68F1"/>
    <w:rsid w:val="007C7219"/>
    <w:rsid w:val="007D157E"/>
    <w:rsid w:val="007D1D0B"/>
    <w:rsid w:val="007D1D9D"/>
    <w:rsid w:val="007D2559"/>
    <w:rsid w:val="007D311A"/>
    <w:rsid w:val="007D3ACB"/>
    <w:rsid w:val="007D3DAB"/>
    <w:rsid w:val="007D45B3"/>
    <w:rsid w:val="007D4C10"/>
    <w:rsid w:val="007D567D"/>
    <w:rsid w:val="007D5EAC"/>
    <w:rsid w:val="007D68B2"/>
    <w:rsid w:val="007E028A"/>
    <w:rsid w:val="007E066D"/>
    <w:rsid w:val="007E0D4E"/>
    <w:rsid w:val="007E217D"/>
    <w:rsid w:val="007E265D"/>
    <w:rsid w:val="007E2A91"/>
    <w:rsid w:val="007E380E"/>
    <w:rsid w:val="007E3F64"/>
    <w:rsid w:val="007E4040"/>
    <w:rsid w:val="007E453C"/>
    <w:rsid w:val="007E5EE4"/>
    <w:rsid w:val="007F02A6"/>
    <w:rsid w:val="007F0C30"/>
    <w:rsid w:val="007F13FC"/>
    <w:rsid w:val="007F1F04"/>
    <w:rsid w:val="007F308A"/>
    <w:rsid w:val="007F3425"/>
    <w:rsid w:val="007F3682"/>
    <w:rsid w:val="007F442F"/>
    <w:rsid w:val="007F4507"/>
    <w:rsid w:val="007F4E47"/>
    <w:rsid w:val="007F63FD"/>
    <w:rsid w:val="007F67EA"/>
    <w:rsid w:val="007F69B2"/>
    <w:rsid w:val="00800244"/>
    <w:rsid w:val="00800E3C"/>
    <w:rsid w:val="0080132C"/>
    <w:rsid w:val="00802720"/>
    <w:rsid w:val="008030EB"/>
    <w:rsid w:val="008031C3"/>
    <w:rsid w:val="008038B2"/>
    <w:rsid w:val="008051F3"/>
    <w:rsid w:val="008055B2"/>
    <w:rsid w:val="00806185"/>
    <w:rsid w:val="00806374"/>
    <w:rsid w:val="008069A5"/>
    <w:rsid w:val="00807173"/>
    <w:rsid w:val="00810DFC"/>
    <w:rsid w:val="008110A4"/>
    <w:rsid w:val="00811341"/>
    <w:rsid w:val="00811D3C"/>
    <w:rsid w:val="00812578"/>
    <w:rsid w:val="0081570C"/>
    <w:rsid w:val="00816054"/>
    <w:rsid w:val="008160A7"/>
    <w:rsid w:val="00817015"/>
    <w:rsid w:val="008172F3"/>
    <w:rsid w:val="008176A5"/>
    <w:rsid w:val="0081773A"/>
    <w:rsid w:val="008178E2"/>
    <w:rsid w:val="00821D3F"/>
    <w:rsid w:val="00823B79"/>
    <w:rsid w:val="00823CA5"/>
    <w:rsid w:val="0082483D"/>
    <w:rsid w:val="008250B2"/>
    <w:rsid w:val="00825164"/>
    <w:rsid w:val="00825BEE"/>
    <w:rsid w:val="008268F7"/>
    <w:rsid w:val="00827129"/>
    <w:rsid w:val="00831BF8"/>
    <w:rsid w:val="00831FDA"/>
    <w:rsid w:val="0083200C"/>
    <w:rsid w:val="008328B7"/>
    <w:rsid w:val="008329EB"/>
    <w:rsid w:val="00832D0C"/>
    <w:rsid w:val="0083340B"/>
    <w:rsid w:val="0083362B"/>
    <w:rsid w:val="008339A9"/>
    <w:rsid w:val="00833F5E"/>
    <w:rsid w:val="00833FF8"/>
    <w:rsid w:val="0083412F"/>
    <w:rsid w:val="0083482B"/>
    <w:rsid w:val="008351FB"/>
    <w:rsid w:val="008363ED"/>
    <w:rsid w:val="00837086"/>
    <w:rsid w:val="008401D9"/>
    <w:rsid w:val="00841334"/>
    <w:rsid w:val="00841B64"/>
    <w:rsid w:val="00841CE3"/>
    <w:rsid w:val="0084219A"/>
    <w:rsid w:val="00842540"/>
    <w:rsid w:val="00842656"/>
    <w:rsid w:val="0084345E"/>
    <w:rsid w:val="00845D13"/>
    <w:rsid w:val="00846769"/>
    <w:rsid w:val="008472F0"/>
    <w:rsid w:val="00850280"/>
    <w:rsid w:val="008502C4"/>
    <w:rsid w:val="00851C75"/>
    <w:rsid w:val="00851DDE"/>
    <w:rsid w:val="008524DA"/>
    <w:rsid w:val="00852A39"/>
    <w:rsid w:val="00852E0F"/>
    <w:rsid w:val="00853210"/>
    <w:rsid w:val="008535DD"/>
    <w:rsid w:val="00853B5F"/>
    <w:rsid w:val="00854299"/>
    <w:rsid w:val="0085488E"/>
    <w:rsid w:val="00854ABF"/>
    <w:rsid w:val="00855557"/>
    <w:rsid w:val="00855651"/>
    <w:rsid w:val="00857548"/>
    <w:rsid w:val="00861655"/>
    <w:rsid w:val="00861AA3"/>
    <w:rsid w:val="00861E0A"/>
    <w:rsid w:val="008643CB"/>
    <w:rsid w:val="008645AB"/>
    <w:rsid w:val="00865EB6"/>
    <w:rsid w:val="00866125"/>
    <w:rsid w:val="0086657A"/>
    <w:rsid w:val="00867288"/>
    <w:rsid w:val="0086738D"/>
    <w:rsid w:val="008675D1"/>
    <w:rsid w:val="008676EE"/>
    <w:rsid w:val="00867BAD"/>
    <w:rsid w:val="0087042F"/>
    <w:rsid w:val="00871564"/>
    <w:rsid w:val="00871668"/>
    <w:rsid w:val="00871D28"/>
    <w:rsid w:val="00872CE7"/>
    <w:rsid w:val="00872FFE"/>
    <w:rsid w:val="008736FB"/>
    <w:rsid w:val="00873A6F"/>
    <w:rsid w:val="00873C37"/>
    <w:rsid w:val="0087451C"/>
    <w:rsid w:val="00874599"/>
    <w:rsid w:val="008748D0"/>
    <w:rsid w:val="00874E0B"/>
    <w:rsid w:val="00874EDC"/>
    <w:rsid w:val="0087506B"/>
    <w:rsid w:val="008770E3"/>
    <w:rsid w:val="00880444"/>
    <w:rsid w:val="008810A6"/>
    <w:rsid w:val="00881802"/>
    <w:rsid w:val="008818A8"/>
    <w:rsid w:val="00882795"/>
    <w:rsid w:val="008827C7"/>
    <w:rsid w:val="00883198"/>
    <w:rsid w:val="008836DF"/>
    <w:rsid w:val="00884089"/>
    <w:rsid w:val="00884B5D"/>
    <w:rsid w:val="00884E22"/>
    <w:rsid w:val="00885D78"/>
    <w:rsid w:val="00885F87"/>
    <w:rsid w:val="00886815"/>
    <w:rsid w:val="00886857"/>
    <w:rsid w:val="00887110"/>
    <w:rsid w:val="008879E6"/>
    <w:rsid w:val="00887D08"/>
    <w:rsid w:val="00890353"/>
    <w:rsid w:val="008910CF"/>
    <w:rsid w:val="00891265"/>
    <w:rsid w:val="0089207D"/>
    <w:rsid w:val="00892AD6"/>
    <w:rsid w:val="008931D7"/>
    <w:rsid w:val="00893B37"/>
    <w:rsid w:val="00893B42"/>
    <w:rsid w:val="00893C13"/>
    <w:rsid w:val="0089643C"/>
    <w:rsid w:val="0089672E"/>
    <w:rsid w:val="00896B44"/>
    <w:rsid w:val="008A1116"/>
    <w:rsid w:val="008A2FFB"/>
    <w:rsid w:val="008A3006"/>
    <w:rsid w:val="008A39D1"/>
    <w:rsid w:val="008A5943"/>
    <w:rsid w:val="008A6C4D"/>
    <w:rsid w:val="008A7D6B"/>
    <w:rsid w:val="008A7EF4"/>
    <w:rsid w:val="008B0580"/>
    <w:rsid w:val="008B0983"/>
    <w:rsid w:val="008B14E3"/>
    <w:rsid w:val="008B162A"/>
    <w:rsid w:val="008B1D19"/>
    <w:rsid w:val="008B231D"/>
    <w:rsid w:val="008B2BE1"/>
    <w:rsid w:val="008B307B"/>
    <w:rsid w:val="008B3E74"/>
    <w:rsid w:val="008B4799"/>
    <w:rsid w:val="008B49F7"/>
    <w:rsid w:val="008B5576"/>
    <w:rsid w:val="008B5A4D"/>
    <w:rsid w:val="008B6188"/>
    <w:rsid w:val="008B61FE"/>
    <w:rsid w:val="008B6AF2"/>
    <w:rsid w:val="008C15E1"/>
    <w:rsid w:val="008C2462"/>
    <w:rsid w:val="008C305C"/>
    <w:rsid w:val="008C3558"/>
    <w:rsid w:val="008C3D2B"/>
    <w:rsid w:val="008C404A"/>
    <w:rsid w:val="008C493A"/>
    <w:rsid w:val="008C4AA0"/>
    <w:rsid w:val="008C4E3D"/>
    <w:rsid w:val="008C73F1"/>
    <w:rsid w:val="008C761A"/>
    <w:rsid w:val="008C783D"/>
    <w:rsid w:val="008C78A1"/>
    <w:rsid w:val="008D03A4"/>
    <w:rsid w:val="008D0489"/>
    <w:rsid w:val="008D0701"/>
    <w:rsid w:val="008D1165"/>
    <w:rsid w:val="008D1758"/>
    <w:rsid w:val="008D2127"/>
    <w:rsid w:val="008D2C46"/>
    <w:rsid w:val="008D2EB7"/>
    <w:rsid w:val="008D2FB8"/>
    <w:rsid w:val="008D38B1"/>
    <w:rsid w:val="008D4497"/>
    <w:rsid w:val="008D4E4C"/>
    <w:rsid w:val="008D7C1E"/>
    <w:rsid w:val="008E1197"/>
    <w:rsid w:val="008E18FA"/>
    <w:rsid w:val="008E267D"/>
    <w:rsid w:val="008E26B2"/>
    <w:rsid w:val="008E2970"/>
    <w:rsid w:val="008E2B24"/>
    <w:rsid w:val="008E584C"/>
    <w:rsid w:val="008E600C"/>
    <w:rsid w:val="008F0101"/>
    <w:rsid w:val="008F02B5"/>
    <w:rsid w:val="008F053F"/>
    <w:rsid w:val="008F162D"/>
    <w:rsid w:val="008F17FF"/>
    <w:rsid w:val="008F2572"/>
    <w:rsid w:val="008F299E"/>
    <w:rsid w:val="008F29D5"/>
    <w:rsid w:val="008F46F4"/>
    <w:rsid w:val="008F4755"/>
    <w:rsid w:val="008F5273"/>
    <w:rsid w:val="008F6759"/>
    <w:rsid w:val="008F6BA9"/>
    <w:rsid w:val="00901670"/>
    <w:rsid w:val="00901BD0"/>
    <w:rsid w:val="00901DC2"/>
    <w:rsid w:val="009021DB"/>
    <w:rsid w:val="00902BCB"/>
    <w:rsid w:val="00903405"/>
    <w:rsid w:val="009052F7"/>
    <w:rsid w:val="0090593A"/>
    <w:rsid w:val="00906253"/>
    <w:rsid w:val="009068D3"/>
    <w:rsid w:val="00910017"/>
    <w:rsid w:val="00911302"/>
    <w:rsid w:val="00911553"/>
    <w:rsid w:val="00911909"/>
    <w:rsid w:val="00912A3C"/>
    <w:rsid w:val="00913801"/>
    <w:rsid w:val="009139B5"/>
    <w:rsid w:val="00913F65"/>
    <w:rsid w:val="009144B9"/>
    <w:rsid w:val="00914DF7"/>
    <w:rsid w:val="00917593"/>
    <w:rsid w:val="00920097"/>
    <w:rsid w:val="00920748"/>
    <w:rsid w:val="00921167"/>
    <w:rsid w:val="00921836"/>
    <w:rsid w:val="00921D5A"/>
    <w:rsid w:val="009225D4"/>
    <w:rsid w:val="0092274F"/>
    <w:rsid w:val="00922936"/>
    <w:rsid w:val="009237E8"/>
    <w:rsid w:val="009243AA"/>
    <w:rsid w:val="009245FF"/>
    <w:rsid w:val="009249D0"/>
    <w:rsid w:val="00925269"/>
    <w:rsid w:val="00925B5A"/>
    <w:rsid w:val="009263FC"/>
    <w:rsid w:val="00926519"/>
    <w:rsid w:val="0092686F"/>
    <w:rsid w:val="00927420"/>
    <w:rsid w:val="00927DA5"/>
    <w:rsid w:val="00930271"/>
    <w:rsid w:val="00930390"/>
    <w:rsid w:val="009318D6"/>
    <w:rsid w:val="00931E1F"/>
    <w:rsid w:val="00931F96"/>
    <w:rsid w:val="0093299F"/>
    <w:rsid w:val="00932BA6"/>
    <w:rsid w:val="00932D19"/>
    <w:rsid w:val="0093321D"/>
    <w:rsid w:val="00933468"/>
    <w:rsid w:val="00933C53"/>
    <w:rsid w:val="0093472D"/>
    <w:rsid w:val="00935183"/>
    <w:rsid w:val="00935B69"/>
    <w:rsid w:val="0093695A"/>
    <w:rsid w:val="00940D17"/>
    <w:rsid w:val="00941161"/>
    <w:rsid w:val="00942905"/>
    <w:rsid w:val="009429F5"/>
    <w:rsid w:val="00944AC0"/>
    <w:rsid w:val="00944DCA"/>
    <w:rsid w:val="00946A13"/>
    <w:rsid w:val="00946B1C"/>
    <w:rsid w:val="009470CC"/>
    <w:rsid w:val="00947291"/>
    <w:rsid w:val="009512AD"/>
    <w:rsid w:val="00951581"/>
    <w:rsid w:val="009522C6"/>
    <w:rsid w:val="00952F04"/>
    <w:rsid w:val="00953252"/>
    <w:rsid w:val="009536CD"/>
    <w:rsid w:val="00954924"/>
    <w:rsid w:val="00954F0E"/>
    <w:rsid w:val="00956C2A"/>
    <w:rsid w:val="00956D49"/>
    <w:rsid w:val="00957DD9"/>
    <w:rsid w:val="0096049E"/>
    <w:rsid w:val="0096156F"/>
    <w:rsid w:val="00961FBE"/>
    <w:rsid w:val="009622DE"/>
    <w:rsid w:val="00962EFC"/>
    <w:rsid w:val="0096352C"/>
    <w:rsid w:val="0096480E"/>
    <w:rsid w:val="0096556C"/>
    <w:rsid w:val="009661A7"/>
    <w:rsid w:val="009669CB"/>
    <w:rsid w:val="00970763"/>
    <w:rsid w:val="00971C5E"/>
    <w:rsid w:val="00971DE8"/>
    <w:rsid w:val="009721F2"/>
    <w:rsid w:val="009728E4"/>
    <w:rsid w:val="009730A7"/>
    <w:rsid w:val="00973808"/>
    <w:rsid w:val="00975885"/>
    <w:rsid w:val="00975FCF"/>
    <w:rsid w:val="0097604B"/>
    <w:rsid w:val="00976E4B"/>
    <w:rsid w:val="00977D65"/>
    <w:rsid w:val="0098003F"/>
    <w:rsid w:val="00980556"/>
    <w:rsid w:val="00981F67"/>
    <w:rsid w:val="0098226E"/>
    <w:rsid w:val="00982DA6"/>
    <w:rsid w:val="00983BF6"/>
    <w:rsid w:val="0098464A"/>
    <w:rsid w:val="00984C3B"/>
    <w:rsid w:val="00986082"/>
    <w:rsid w:val="00986747"/>
    <w:rsid w:val="00986B20"/>
    <w:rsid w:val="009876D4"/>
    <w:rsid w:val="00990232"/>
    <w:rsid w:val="00990A51"/>
    <w:rsid w:val="0099169B"/>
    <w:rsid w:val="009921D0"/>
    <w:rsid w:val="00992961"/>
    <w:rsid w:val="00993273"/>
    <w:rsid w:val="00993B89"/>
    <w:rsid w:val="00993DC6"/>
    <w:rsid w:val="0099439A"/>
    <w:rsid w:val="009958A6"/>
    <w:rsid w:val="00995C08"/>
    <w:rsid w:val="00996496"/>
    <w:rsid w:val="00996512"/>
    <w:rsid w:val="00996667"/>
    <w:rsid w:val="00996B68"/>
    <w:rsid w:val="00996EE7"/>
    <w:rsid w:val="00997443"/>
    <w:rsid w:val="00997742"/>
    <w:rsid w:val="009A0549"/>
    <w:rsid w:val="009A110A"/>
    <w:rsid w:val="009A24A8"/>
    <w:rsid w:val="009A2519"/>
    <w:rsid w:val="009A39C8"/>
    <w:rsid w:val="009A4569"/>
    <w:rsid w:val="009A4C81"/>
    <w:rsid w:val="009A522B"/>
    <w:rsid w:val="009A56B5"/>
    <w:rsid w:val="009A5812"/>
    <w:rsid w:val="009A6D21"/>
    <w:rsid w:val="009A6D2F"/>
    <w:rsid w:val="009A6DAE"/>
    <w:rsid w:val="009A7893"/>
    <w:rsid w:val="009B062E"/>
    <w:rsid w:val="009B187C"/>
    <w:rsid w:val="009B23F0"/>
    <w:rsid w:val="009B3633"/>
    <w:rsid w:val="009B3CAC"/>
    <w:rsid w:val="009B5883"/>
    <w:rsid w:val="009C04C5"/>
    <w:rsid w:val="009C0A6E"/>
    <w:rsid w:val="009C1A22"/>
    <w:rsid w:val="009C23A3"/>
    <w:rsid w:val="009C3E32"/>
    <w:rsid w:val="009C4076"/>
    <w:rsid w:val="009C43BE"/>
    <w:rsid w:val="009D1A03"/>
    <w:rsid w:val="009D2A48"/>
    <w:rsid w:val="009D3A55"/>
    <w:rsid w:val="009D4BF1"/>
    <w:rsid w:val="009D4D9B"/>
    <w:rsid w:val="009D6333"/>
    <w:rsid w:val="009D65DB"/>
    <w:rsid w:val="009D7E3E"/>
    <w:rsid w:val="009E102D"/>
    <w:rsid w:val="009E1597"/>
    <w:rsid w:val="009E1E3B"/>
    <w:rsid w:val="009E20FE"/>
    <w:rsid w:val="009E2E8C"/>
    <w:rsid w:val="009E632C"/>
    <w:rsid w:val="009E6A3B"/>
    <w:rsid w:val="009E6C1F"/>
    <w:rsid w:val="009E700D"/>
    <w:rsid w:val="009E707F"/>
    <w:rsid w:val="009F1016"/>
    <w:rsid w:val="009F16D7"/>
    <w:rsid w:val="009F1BF6"/>
    <w:rsid w:val="009F1D5D"/>
    <w:rsid w:val="009F222E"/>
    <w:rsid w:val="009F28D3"/>
    <w:rsid w:val="009F4C0E"/>
    <w:rsid w:val="009F4DD6"/>
    <w:rsid w:val="009F5C68"/>
    <w:rsid w:val="009F5FD9"/>
    <w:rsid w:val="009F7382"/>
    <w:rsid w:val="00A00550"/>
    <w:rsid w:val="00A0056C"/>
    <w:rsid w:val="00A0197A"/>
    <w:rsid w:val="00A01AA7"/>
    <w:rsid w:val="00A01EF4"/>
    <w:rsid w:val="00A01F21"/>
    <w:rsid w:val="00A023C7"/>
    <w:rsid w:val="00A024F6"/>
    <w:rsid w:val="00A027B4"/>
    <w:rsid w:val="00A02F68"/>
    <w:rsid w:val="00A04228"/>
    <w:rsid w:val="00A04800"/>
    <w:rsid w:val="00A04923"/>
    <w:rsid w:val="00A052DD"/>
    <w:rsid w:val="00A06675"/>
    <w:rsid w:val="00A0751B"/>
    <w:rsid w:val="00A07C17"/>
    <w:rsid w:val="00A11121"/>
    <w:rsid w:val="00A113C8"/>
    <w:rsid w:val="00A11EDF"/>
    <w:rsid w:val="00A12215"/>
    <w:rsid w:val="00A124A2"/>
    <w:rsid w:val="00A12E67"/>
    <w:rsid w:val="00A136DD"/>
    <w:rsid w:val="00A13A79"/>
    <w:rsid w:val="00A14082"/>
    <w:rsid w:val="00A14CE0"/>
    <w:rsid w:val="00A16867"/>
    <w:rsid w:val="00A17A89"/>
    <w:rsid w:val="00A21DCA"/>
    <w:rsid w:val="00A23CF9"/>
    <w:rsid w:val="00A25135"/>
    <w:rsid w:val="00A25C70"/>
    <w:rsid w:val="00A27607"/>
    <w:rsid w:val="00A30D43"/>
    <w:rsid w:val="00A32024"/>
    <w:rsid w:val="00A32249"/>
    <w:rsid w:val="00A322FF"/>
    <w:rsid w:val="00A327CC"/>
    <w:rsid w:val="00A32859"/>
    <w:rsid w:val="00A32D8B"/>
    <w:rsid w:val="00A33721"/>
    <w:rsid w:val="00A34570"/>
    <w:rsid w:val="00A35579"/>
    <w:rsid w:val="00A36835"/>
    <w:rsid w:val="00A4055D"/>
    <w:rsid w:val="00A40FA1"/>
    <w:rsid w:val="00A412D4"/>
    <w:rsid w:val="00A415AB"/>
    <w:rsid w:val="00A41741"/>
    <w:rsid w:val="00A4175D"/>
    <w:rsid w:val="00A41FDD"/>
    <w:rsid w:val="00A425A4"/>
    <w:rsid w:val="00A43B59"/>
    <w:rsid w:val="00A44643"/>
    <w:rsid w:val="00A45B33"/>
    <w:rsid w:val="00A4655F"/>
    <w:rsid w:val="00A46A24"/>
    <w:rsid w:val="00A47316"/>
    <w:rsid w:val="00A47F97"/>
    <w:rsid w:val="00A50A11"/>
    <w:rsid w:val="00A52143"/>
    <w:rsid w:val="00A522D3"/>
    <w:rsid w:val="00A529A4"/>
    <w:rsid w:val="00A52F53"/>
    <w:rsid w:val="00A530EF"/>
    <w:rsid w:val="00A544DB"/>
    <w:rsid w:val="00A546CA"/>
    <w:rsid w:val="00A557BC"/>
    <w:rsid w:val="00A55CE4"/>
    <w:rsid w:val="00A565ED"/>
    <w:rsid w:val="00A569A3"/>
    <w:rsid w:val="00A569E5"/>
    <w:rsid w:val="00A56B76"/>
    <w:rsid w:val="00A56D26"/>
    <w:rsid w:val="00A573CD"/>
    <w:rsid w:val="00A574F1"/>
    <w:rsid w:val="00A6010B"/>
    <w:rsid w:val="00A60D30"/>
    <w:rsid w:val="00A612B9"/>
    <w:rsid w:val="00A61AE9"/>
    <w:rsid w:val="00A62014"/>
    <w:rsid w:val="00A626C1"/>
    <w:rsid w:val="00A63E62"/>
    <w:rsid w:val="00A64BAC"/>
    <w:rsid w:val="00A65DE4"/>
    <w:rsid w:val="00A66573"/>
    <w:rsid w:val="00A6736F"/>
    <w:rsid w:val="00A67404"/>
    <w:rsid w:val="00A70DAD"/>
    <w:rsid w:val="00A710ED"/>
    <w:rsid w:val="00A718A5"/>
    <w:rsid w:val="00A722DA"/>
    <w:rsid w:val="00A72E32"/>
    <w:rsid w:val="00A731C6"/>
    <w:rsid w:val="00A73479"/>
    <w:rsid w:val="00A73D9F"/>
    <w:rsid w:val="00A73F3D"/>
    <w:rsid w:val="00A74D95"/>
    <w:rsid w:val="00A75107"/>
    <w:rsid w:val="00A751C3"/>
    <w:rsid w:val="00A75AF4"/>
    <w:rsid w:val="00A769A4"/>
    <w:rsid w:val="00A770DB"/>
    <w:rsid w:val="00A772F2"/>
    <w:rsid w:val="00A7784E"/>
    <w:rsid w:val="00A80612"/>
    <w:rsid w:val="00A80FD4"/>
    <w:rsid w:val="00A8102C"/>
    <w:rsid w:val="00A81977"/>
    <w:rsid w:val="00A8229A"/>
    <w:rsid w:val="00A82B27"/>
    <w:rsid w:val="00A82CC3"/>
    <w:rsid w:val="00A82F8D"/>
    <w:rsid w:val="00A835E7"/>
    <w:rsid w:val="00A84008"/>
    <w:rsid w:val="00A849F4"/>
    <w:rsid w:val="00A84DD2"/>
    <w:rsid w:val="00A85529"/>
    <w:rsid w:val="00A865F0"/>
    <w:rsid w:val="00A86A7C"/>
    <w:rsid w:val="00A86E7B"/>
    <w:rsid w:val="00A8733E"/>
    <w:rsid w:val="00A87342"/>
    <w:rsid w:val="00A8760A"/>
    <w:rsid w:val="00A903B4"/>
    <w:rsid w:val="00A9286E"/>
    <w:rsid w:val="00A928D2"/>
    <w:rsid w:val="00A92E86"/>
    <w:rsid w:val="00A9377B"/>
    <w:rsid w:val="00A9399A"/>
    <w:rsid w:val="00A93A25"/>
    <w:rsid w:val="00A93B1D"/>
    <w:rsid w:val="00A94320"/>
    <w:rsid w:val="00A94D56"/>
    <w:rsid w:val="00A958DC"/>
    <w:rsid w:val="00A95B08"/>
    <w:rsid w:val="00A96824"/>
    <w:rsid w:val="00A97000"/>
    <w:rsid w:val="00AA006F"/>
    <w:rsid w:val="00AA0531"/>
    <w:rsid w:val="00AA0749"/>
    <w:rsid w:val="00AA1015"/>
    <w:rsid w:val="00AA13D4"/>
    <w:rsid w:val="00AA181F"/>
    <w:rsid w:val="00AA2786"/>
    <w:rsid w:val="00AA2F3E"/>
    <w:rsid w:val="00AA491C"/>
    <w:rsid w:val="00AA57D6"/>
    <w:rsid w:val="00AA5AA2"/>
    <w:rsid w:val="00AA5B32"/>
    <w:rsid w:val="00AA5D25"/>
    <w:rsid w:val="00AA6A9C"/>
    <w:rsid w:val="00AB0623"/>
    <w:rsid w:val="00AB0BAC"/>
    <w:rsid w:val="00AB2669"/>
    <w:rsid w:val="00AB2740"/>
    <w:rsid w:val="00AB3245"/>
    <w:rsid w:val="00AB3613"/>
    <w:rsid w:val="00AB42F9"/>
    <w:rsid w:val="00AB42FB"/>
    <w:rsid w:val="00AB4D43"/>
    <w:rsid w:val="00AB5CDA"/>
    <w:rsid w:val="00AB6FFE"/>
    <w:rsid w:val="00AB7224"/>
    <w:rsid w:val="00AB73D7"/>
    <w:rsid w:val="00AB7F14"/>
    <w:rsid w:val="00AC170D"/>
    <w:rsid w:val="00AC179B"/>
    <w:rsid w:val="00AC19CB"/>
    <w:rsid w:val="00AC2C62"/>
    <w:rsid w:val="00AC32A8"/>
    <w:rsid w:val="00AC33B7"/>
    <w:rsid w:val="00AC5FCA"/>
    <w:rsid w:val="00AC715A"/>
    <w:rsid w:val="00AD0416"/>
    <w:rsid w:val="00AD07EB"/>
    <w:rsid w:val="00AD11D2"/>
    <w:rsid w:val="00AD1DDF"/>
    <w:rsid w:val="00AD2265"/>
    <w:rsid w:val="00AD2915"/>
    <w:rsid w:val="00AD3114"/>
    <w:rsid w:val="00AD44E1"/>
    <w:rsid w:val="00AD48BB"/>
    <w:rsid w:val="00AD4D08"/>
    <w:rsid w:val="00AD5617"/>
    <w:rsid w:val="00AE0334"/>
    <w:rsid w:val="00AE0A22"/>
    <w:rsid w:val="00AE1724"/>
    <w:rsid w:val="00AE1B3D"/>
    <w:rsid w:val="00AE398C"/>
    <w:rsid w:val="00AE49EA"/>
    <w:rsid w:val="00AE55B7"/>
    <w:rsid w:val="00AE5993"/>
    <w:rsid w:val="00AE59B4"/>
    <w:rsid w:val="00AE73AE"/>
    <w:rsid w:val="00AE7446"/>
    <w:rsid w:val="00AE7605"/>
    <w:rsid w:val="00AE7D62"/>
    <w:rsid w:val="00AF00F3"/>
    <w:rsid w:val="00AF0598"/>
    <w:rsid w:val="00AF0A61"/>
    <w:rsid w:val="00AF0C54"/>
    <w:rsid w:val="00AF0EBE"/>
    <w:rsid w:val="00AF127B"/>
    <w:rsid w:val="00AF2260"/>
    <w:rsid w:val="00AF25F2"/>
    <w:rsid w:val="00AF276C"/>
    <w:rsid w:val="00AF2B46"/>
    <w:rsid w:val="00AF2BD3"/>
    <w:rsid w:val="00AF304C"/>
    <w:rsid w:val="00AF31E4"/>
    <w:rsid w:val="00AF49C8"/>
    <w:rsid w:val="00AF4FCB"/>
    <w:rsid w:val="00AF649F"/>
    <w:rsid w:val="00AF6543"/>
    <w:rsid w:val="00AF68C7"/>
    <w:rsid w:val="00AF6A7D"/>
    <w:rsid w:val="00AF6C4C"/>
    <w:rsid w:val="00AF6EF8"/>
    <w:rsid w:val="00AF7B1E"/>
    <w:rsid w:val="00AF7B38"/>
    <w:rsid w:val="00AF7E9F"/>
    <w:rsid w:val="00B0157F"/>
    <w:rsid w:val="00B02364"/>
    <w:rsid w:val="00B02C47"/>
    <w:rsid w:val="00B02E94"/>
    <w:rsid w:val="00B0385E"/>
    <w:rsid w:val="00B04483"/>
    <w:rsid w:val="00B04593"/>
    <w:rsid w:val="00B04885"/>
    <w:rsid w:val="00B05B3D"/>
    <w:rsid w:val="00B060F1"/>
    <w:rsid w:val="00B06820"/>
    <w:rsid w:val="00B07C10"/>
    <w:rsid w:val="00B10085"/>
    <w:rsid w:val="00B10CA0"/>
    <w:rsid w:val="00B11AF9"/>
    <w:rsid w:val="00B11B58"/>
    <w:rsid w:val="00B13143"/>
    <w:rsid w:val="00B15536"/>
    <w:rsid w:val="00B16D20"/>
    <w:rsid w:val="00B174B1"/>
    <w:rsid w:val="00B1758D"/>
    <w:rsid w:val="00B1799D"/>
    <w:rsid w:val="00B21047"/>
    <w:rsid w:val="00B2308D"/>
    <w:rsid w:val="00B23A70"/>
    <w:rsid w:val="00B23E6F"/>
    <w:rsid w:val="00B23E77"/>
    <w:rsid w:val="00B25E23"/>
    <w:rsid w:val="00B26127"/>
    <w:rsid w:val="00B26992"/>
    <w:rsid w:val="00B27037"/>
    <w:rsid w:val="00B27042"/>
    <w:rsid w:val="00B2725B"/>
    <w:rsid w:val="00B27954"/>
    <w:rsid w:val="00B30A0B"/>
    <w:rsid w:val="00B31B54"/>
    <w:rsid w:val="00B31D00"/>
    <w:rsid w:val="00B320F8"/>
    <w:rsid w:val="00B320FA"/>
    <w:rsid w:val="00B32E8F"/>
    <w:rsid w:val="00B3304F"/>
    <w:rsid w:val="00B34269"/>
    <w:rsid w:val="00B34486"/>
    <w:rsid w:val="00B3495D"/>
    <w:rsid w:val="00B34FE0"/>
    <w:rsid w:val="00B359BB"/>
    <w:rsid w:val="00B36396"/>
    <w:rsid w:val="00B36456"/>
    <w:rsid w:val="00B3767B"/>
    <w:rsid w:val="00B37948"/>
    <w:rsid w:val="00B4108C"/>
    <w:rsid w:val="00B42429"/>
    <w:rsid w:val="00B426E1"/>
    <w:rsid w:val="00B42FB1"/>
    <w:rsid w:val="00B4317F"/>
    <w:rsid w:val="00B437C8"/>
    <w:rsid w:val="00B43E0C"/>
    <w:rsid w:val="00B44706"/>
    <w:rsid w:val="00B44E42"/>
    <w:rsid w:val="00B45131"/>
    <w:rsid w:val="00B45302"/>
    <w:rsid w:val="00B45C5D"/>
    <w:rsid w:val="00B45D9E"/>
    <w:rsid w:val="00B45EB2"/>
    <w:rsid w:val="00B46156"/>
    <w:rsid w:val="00B46875"/>
    <w:rsid w:val="00B468F2"/>
    <w:rsid w:val="00B476BF"/>
    <w:rsid w:val="00B47A59"/>
    <w:rsid w:val="00B5001D"/>
    <w:rsid w:val="00B52B9D"/>
    <w:rsid w:val="00B538E0"/>
    <w:rsid w:val="00B539EA"/>
    <w:rsid w:val="00B54196"/>
    <w:rsid w:val="00B54279"/>
    <w:rsid w:val="00B5520D"/>
    <w:rsid w:val="00B5527A"/>
    <w:rsid w:val="00B553F4"/>
    <w:rsid w:val="00B55BF7"/>
    <w:rsid w:val="00B55D6A"/>
    <w:rsid w:val="00B57844"/>
    <w:rsid w:val="00B600CF"/>
    <w:rsid w:val="00B605BA"/>
    <w:rsid w:val="00B6071E"/>
    <w:rsid w:val="00B60FD1"/>
    <w:rsid w:val="00B6286E"/>
    <w:rsid w:val="00B629AB"/>
    <w:rsid w:val="00B63834"/>
    <w:rsid w:val="00B63FEF"/>
    <w:rsid w:val="00B64436"/>
    <w:rsid w:val="00B65359"/>
    <w:rsid w:val="00B65519"/>
    <w:rsid w:val="00B65626"/>
    <w:rsid w:val="00B65CF7"/>
    <w:rsid w:val="00B66A9E"/>
    <w:rsid w:val="00B67339"/>
    <w:rsid w:val="00B67849"/>
    <w:rsid w:val="00B73E03"/>
    <w:rsid w:val="00B74458"/>
    <w:rsid w:val="00B775DB"/>
    <w:rsid w:val="00B779C5"/>
    <w:rsid w:val="00B77B91"/>
    <w:rsid w:val="00B77F6E"/>
    <w:rsid w:val="00B808B5"/>
    <w:rsid w:val="00B81190"/>
    <w:rsid w:val="00B817B4"/>
    <w:rsid w:val="00B82915"/>
    <w:rsid w:val="00B8293C"/>
    <w:rsid w:val="00B82A71"/>
    <w:rsid w:val="00B83B9E"/>
    <w:rsid w:val="00B84315"/>
    <w:rsid w:val="00B84520"/>
    <w:rsid w:val="00B852AE"/>
    <w:rsid w:val="00B856A0"/>
    <w:rsid w:val="00B85C35"/>
    <w:rsid w:val="00B85F75"/>
    <w:rsid w:val="00B864D2"/>
    <w:rsid w:val="00B86DAB"/>
    <w:rsid w:val="00B8714E"/>
    <w:rsid w:val="00B91092"/>
    <w:rsid w:val="00B91D3E"/>
    <w:rsid w:val="00B920BC"/>
    <w:rsid w:val="00B92152"/>
    <w:rsid w:val="00B93563"/>
    <w:rsid w:val="00B94D42"/>
    <w:rsid w:val="00B95588"/>
    <w:rsid w:val="00B9597A"/>
    <w:rsid w:val="00BA0EB3"/>
    <w:rsid w:val="00BA13DA"/>
    <w:rsid w:val="00BA154D"/>
    <w:rsid w:val="00BA3AA1"/>
    <w:rsid w:val="00BA5181"/>
    <w:rsid w:val="00BA57EA"/>
    <w:rsid w:val="00BA60A8"/>
    <w:rsid w:val="00BA7AEC"/>
    <w:rsid w:val="00BA7F58"/>
    <w:rsid w:val="00BB0210"/>
    <w:rsid w:val="00BB0E11"/>
    <w:rsid w:val="00BB1417"/>
    <w:rsid w:val="00BB14D9"/>
    <w:rsid w:val="00BB187F"/>
    <w:rsid w:val="00BB1DB6"/>
    <w:rsid w:val="00BB2772"/>
    <w:rsid w:val="00BB3660"/>
    <w:rsid w:val="00BB4934"/>
    <w:rsid w:val="00BB6470"/>
    <w:rsid w:val="00BC125D"/>
    <w:rsid w:val="00BC2423"/>
    <w:rsid w:val="00BC3601"/>
    <w:rsid w:val="00BC39F7"/>
    <w:rsid w:val="00BC432C"/>
    <w:rsid w:val="00BC44BF"/>
    <w:rsid w:val="00BC4DE8"/>
    <w:rsid w:val="00BC5642"/>
    <w:rsid w:val="00BC5DBE"/>
    <w:rsid w:val="00BC67AD"/>
    <w:rsid w:val="00BC67B0"/>
    <w:rsid w:val="00BC73AF"/>
    <w:rsid w:val="00BC7D41"/>
    <w:rsid w:val="00BD03BE"/>
    <w:rsid w:val="00BD0C53"/>
    <w:rsid w:val="00BD1DBF"/>
    <w:rsid w:val="00BD1FC5"/>
    <w:rsid w:val="00BD2733"/>
    <w:rsid w:val="00BD313E"/>
    <w:rsid w:val="00BD337E"/>
    <w:rsid w:val="00BD4ABD"/>
    <w:rsid w:val="00BD4DC3"/>
    <w:rsid w:val="00BD5267"/>
    <w:rsid w:val="00BD55C5"/>
    <w:rsid w:val="00BD6A31"/>
    <w:rsid w:val="00BD6E3F"/>
    <w:rsid w:val="00BD77BB"/>
    <w:rsid w:val="00BE0185"/>
    <w:rsid w:val="00BE04B5"/>
    <w:rsid w:val="00BE0DFC"/>
    <w:rsid w:val="00BE0F7D"/>
    <w:rsid w:val="00BE1527"/>
    <w:rsid w:val="00BE194C"/>
    <w:rsid w:val="00BE1B73"/>
    <w:rsid w:val="00BE32F3"/>
    <w:rsid w:val="00BE3C33"/>
    <w:rsid w:val="00BE41F8"/>
    <w:rsid w:val="00BE479F"/>
    <w:rsid w:val="00BE54AA"/>
    <w:rsid w:val="00BE551F"/>
    <w:rsid w:val="00BE618E"/>
    <w:rsid w:val="00BE66DB"/>
    <w:rsid w:val="00BE68D3"/>
    <w:rsid w:val="00BE6B6C"/>
    <w:rsid w:val="00BE7660"/>
    <w:rsid w:val="00BF0677"/>
    <w:rsid w:val="00BF10CE"/>
    <w:rsid w:val="00BF142A"/>
    <w:rsid w:val="00BF1CE1"/>
    <w:rsid w:val="00BF287E"/>
    <w:rsid w:val="00BF48FB"/>
    <w:rsid w:val="00BF52E4"/>
    <w:rsid w:val="00BF52EE"/>
    <w:rsid w:val="00BF60C0"/>
    <w:rsid w:val="00BF738D"/>
    <w:rsid w:val="00BF78BF"/>
    <w:rsid w:val="00C0089E"/>
    <w:rsid w:val="00C01255"/>
    <w:rsid w:val="00C0162D"/>
    <w:rsid w:val="00C01F43"/>
    <w:rsid w:val="00C02A1E"/>
    <w:rsid w:val="00C02D55"/>
    <w:rsid w:val="00C02DEE"/>
    <w:rsid w:val="00C035AE"/>
    <w:rsid w:val="00C0438D"/>
    <w:rsid w:val="00C05125"/>
    <w:rsid w:val="00C052BA"/>
    <w:rsid w:val="00C0638C"/>
    <w:rsid w:val="00C0676B"/>
    <w:rsid w:val="00C07429"/>
    <w:rsid w:val="00C1019E"/>
    <w:rsid w:val="00C116B2"/>
    <w:rsid w:val="00C11B49"/>
    <w:rsid w:val="00C13E52"/>
    <w:rsid w:val="00C14785"/>
    <w:rsid w:val="00C14A80"/>
    <w:rsid w:val="00C15346"/>
    <w:rsid w:val="00C15875"/>
    <w:rsid w:val="00C15E7E"/>
    <w:rsid w:val="00C17FD7"/>
    <w:rsid w:val="00C205AC"/>
    <w:rsid w:val="00C2085B"/>
    <w:rsid w:val="00C20B12"/>
    <w:rsid w:val="00C214ED"/>
    <w:rsid w:val="00C21A75"/>
    <w:rsid w:val="00C22303"/>
    <w:rsid w:val="00C226EA"/>
    <w:rsid w:val="00C22B05"/>
    <w:rsid w:val="00C2391B"/>
    <w:rsid w:val="00C250FA"/>
    <w:rsid w:val="00C2592B"/>
    <w:rsid w:val="00C25E16"/>
    <w:rsid w:val="00C26580"/>
    <w:rsid w:val="00C2766C"/>
    <w:rsid w:val="00C27A29"/>
    <w:rsid w:val="00C325B4"/>
    <w:rsid w:val="00C32AB5"/>
    <w:rsid w:val="00C3311F"/>
    <w:rsid w:val="00C34092"/>
    <w:rsid w:val="00C35395"/>
    <w:rsid w:val="00C35499"/>
    <w:rsid w:val="00C35B31"/>
    <w:rsid w:val="00C36517"/>
    <w:rsid w:val="00C36820"/>
    <w:rsid w:val="00C36C4B"/>
    <w:rsid w:val="00C3703F"/>
    <w:rsid w:val="00C37C0D"/>
    <w:rsid w:val="00C40DB6"/>
    <w:rsid w:val="00C40DE2"/>
    <w:rsid w:val="00C41140"/>
    <w:rsid w:val="00C418DF"/>
    <w:rsid w:val="00C41931"/>
    <w:rsid w:val="00C439A0"/>
    <w:rsid w:val="00C45FD6"/>
    <w:rsid w:val="00C4645E"/>
    <w:rsid w:val="00C50510"/>
    <w:rsid w:val="00C508C3"/>
    <w:rsid w:val="00C51D09"/>
    <w:rsid w:val="00C52077"/>
    <w:rsid w:val="00C52462"/>
    <w:rsid w:val="00C5567E"/>
    <w:rsid w:val="00C55AD9"/>
    <w:rsid w:val="00C55D82"/>
    <w:rsid w:val="00C5668D"/>
    <w:rsid w:val="00C57766"/>
    <w:rsid w:val="00C57CA4"/>
    <w:rsid w:val="00C60169"/>
    <w:rsid w:val="00C61E6A"/>
    <w:rsid w:val="00C61EA3"/>
    <w:rsid w:val="00C63183"/>
    <w:rsid w:val="00C63459"/>
    <w:rsid w:val="00C638A3"/>
    <w:rsid w:val="00C63962"/>
    <w:rsid w:val="00C648B6"/>
    <w:rsid w:val="00C648D1"/>
    <w:rsid w:val="00C64EFA"/>
    <w:rsid w:val="00C657EE"/>
    <w:rsid w:val="00C65F7F"/>
    <w:rsid w:val="00C660B4"/>
    <w:rsid w:val="00C66F18"/>
    <w:rsid w:val="00C677F1"/>
    <w:rsid w:val="00C70180"/>
    <w:rsid w:val="00C704D5"/>
    <w:rsid w:val="00C70B4B"/>
    <w:rsid w:val="00C70F8A"/>
    <w:rsid w:val="00C71A23"/>
    <w:rsid w:val="00C72029"/>
    <w:rsid w:val="00C729F9"/>
    <w:rsid w:val="00C73366"/>
    <w:rsid w:val="00C734ED"/>
    <w:rsid w:val="00C750E6"/>
    <w:rsid w:val="00C753D9"/>
    <w:rsid w:val="00C75A4F"/>
    <w:rsid w:val="00C76E23"/>
    <w:rsid w:val="00C777CF"/>
    <w:rsid w:val="00C77C7A"/>
    <w:rsid w:val="00C8100F"/>
    <w:rsid w:val="00C8101A"/>
    <w:rsid w:val="00C81220"/>
    <w:rsid w:val="00C827BC"/>
    <w:rsid w:val="00C82F22"/>
    <w:rsid w:val="00C832CD"/>
    <w:rsid w:val="00C83E86"/>
    <w:rsid w:val="00C84C52"/>
    <w:rsid w:val="00C84EA2"/>
    <w:rsid w:val="00C85E04"/>
    <w:rsid w:val="00C8623B"/>
    <w:rsid w:val="00C86B7D"/>
    <w:rsid w:val="00C86BD5"/>
    <w:rsid w:val="00C87B27"/>
    <w:rsid w:val="00C87EF9"/>
    <w:rsid w:val="00C87F16"/>
    <w:rsid w:val="00C9022C"/>
    <w:rsid w:val="00C907A7"/>
    <w:rsid w:val="00C90FA5"/>
    <w:rsid w:val="00C91386"/>
    <w:rsid w:val="00C91CF4"/>
    <w:rsid w:val="00C91F5B"/>
    <w:rsid w:val="00C92F00"/>
    <w:rsid w:val="00C9359E"/>
    <w:rsid w:val="00C9375E"/>
    <w:rsid w:val="00C93989"/>
    <w:rsid w:val="00C94368"/>
    <w:rsid w:val="00C94F0B"/>
    <w:rsid w:val="00C964A4"/>
    <w:rsid w:val="00C96B24"/>
    <w:rsid w:val="00CA01EE"/>
    <w:rsid w:val="00CA0A90"/>
    <w:rsid w:val="00CA0BB4"/>
    <w:rsid w:val="00CA19D8"/>
    <w:rsid w:val="00CA2877"/>
    <w:rsid w:val="00CA3CDC"/>
    <w:rsid w:val="00CA3DCB"/>
    <w:rsid w:val="00CA4223"/>
    <w:rsid w:val="00CA440C"/>
    <w:rsid w:val="00CA47A2"/>
    <w:rsid w:val="00CA499C"/>
    <w:rsid w:val="00CA4D19"/>
    <w:rsid w:val="00CA5057"/>
    <w:rsid w:val="00CA65A6"/>
    <w:rsid w:val="00CA661C"/>
    <w:rsid w:val="00CA6DB0"/>
    <w:rsid w:val="00CB0110"/>
    <w:rsid w:val="00CB216C"/>
    <w:rsid w:val="00CB2508"/>
    <w:rsid w:val="00CB2753"/>
    <w:rsid w:val="00CB2A2D"/>
    <w:rsid w:val="00CB31B4"/>
    <w:rsid w:val="00CB368E"/>
    <w:rsid w:val="00CB45B3"/>
    <w:rsid w:val="00CB525C"/>
    <w:rsid w:val="00CB5B7E"/>
    <w:rsid w:val="00CB5BCD"/>
    <w:rsid w:val="00CB67F3"/>
    <w:rsid w:val="00CB7B22"/>
    <w:rsid w:val="00CC0056"/>
    <w:rsid w:val="00CC0229"/>
    <w:rsid w:val="00CC038E"/>
    <w:rsid w:val="00CC0660"/>
    <w:rsid w:val="00CC078F"/>
    <w:rsid w:val="00CC0A14"/>
    <w:rsid w:val="00CC0C2D"/>
    <w:rsid w:val="00CC11E5"/>
    <w:rsid w:val="00CC1590"/>
    <w:rsid w:val="00CC1CBA"/>
    <w:rsid w:val="00CC1EE0"/>
    <w:rsid w:val="00CC2C46"/>
    <w:rsid w:val="00CC38C9"/>
    <w:rsid w:val="00CC3A54"/>
    <w:rsid w:val="00CC42BF"/>
    <w:rsid w:val="00CC532A"/>
    <w:rsid w:val="00CC5CA3"/>
    <w:rsid w:val="00CC5D00"/>
    <w:rsid w:val="00CC7225"/>
    <w:rsid w:val="00CC72FF"/>
    <w:rsid w:val="00CD0AB9"/>
    <w:rsid w:val="00CD1267"/>
    <w:rsid w:val="00CD294D"/>
    <w:rsid w:val="00CD2BA7"/>
    <w:rsid w:val="00CD3719"/>
    <w:rsid w:val="00CD3DFC"/>
    <w:rsid w:val="00CD4578"/>
    <w:rsid w:val="00CD48E8"/>
    <w:rsid w:val="00CD4EC4"/>
    <w:rsid w:val="00CD52A4"/>
    <w:rsid w:val="00CD5C37"/>
    <w:rsid w:val="00CD6542"/>
    <w:rsid w:val="00CD759F"/>
    <w:rsid w:val="00CD7FC8"/>
    <w:rsid w:val="00CE09B4"/>
    <w:rsid w:val="00CE0F71"/>
    <w:rsid w:val="00CE208F"/>
    <w:rsid w:val="00CE3519"/>
    <w:rsid w:val="00CE3727"/>
    <w:rsid w:val="00CE391B"/>
    <w:rsid w:val="00CE71B3"/>
    <w:rsid w:val="00CE7923"/>
    <w:rsid w:val="00CF040F"/>
    <w:rsid w:val="00CF096B"/>
    <w:rsid w:val="00CF2211"/>
    <w:rsid w:val="00CF2636"/>
    <w:rsid w:val="00CF3819"/>
    <w:rsid w:val="00CF4781"/>
    <w:rsid w:val="00CF4934"/>
    <w:rsid w:val="00CF4AC2"/>
    <w:rsid w:val="00CF4C51"/>
    <w:rsid w:val="00CF4D75"/>
    <w:rsid w:val="00CF5D73"/>
    <w:rsid w:val="00CF5DAA"/>
    <w:rsid w:val="00CF5F49"/>
    <w:rsid w:val="00CF657B"/>
    <w:rsid w:val="00CF66FC"/>
    <w:rsid w:val="00CF6A8E"/>
    <w:rsid w:val="00CF6C5C"/>
    <w:rsid w:val="00CF71A8"/>
    <w:rsid w:val="00CF7667"/>
    <w:rsid w:val="00CF7723"/>
    <w:rsid w:val="00CF7969"/>
    <w:rsid w:val="00D00553"/>
    <w:rsid w:val="00D00ABD"/>
    <w:rsid w:val="00D00F38"/>
    <w:rsid w:val="00D017B5"/>
    <w:rsid w:val="00D02522"/>
    <w:rsid w:val="00D02659"/>
    <w:rsid w:val="00D0275B"/>
    <w:rsid w:val="00D0326E"/>
    <w:rsid w:val="00D038B1"/>
    <w:rsid w:val="00D04FA3"/>
    <w:rsid w:val="00D058AE"/>
    <w:rsid w:val="00D05901"/>
    <w:rsid w:val="00D0606A"/>
    <w:rsid w:val="00D06A33"/>
    <w:rsid w:val="00D07623"/>
    <w:rsid w:val="00D078E4"/>
    <w:rsid w:val="00D07C45"/>
    <w:rsid w:val="00D10588"/>
    <w:rsid w:val="00D105AF"/>
    <w:rsid w:val="00D1155C"/>
    <w:rsid w:val="00D11729"/>
    <w:rsid w:val="00D121FC"/>
    <w:rsid w:val="00D14204"/>
    <w:rsid w:val="00D15E57"/>
    <w:rsid w:val="00D1618C"/>
    <w:rsid w:val="00D161EE"/>
    <w:rsid w:val="00D16298"/>
    <w:rsid w:val="00D17086"/>
    <w:rsid w:val="00D17E13"/>
    <w:rsid w:val="00D20765"/>
    <w:rsid w:val="00D21EE7"/>
    <w:rsid w:val="00D221B3"/>
    <w:rsid w:val="00D2324B"/>
    <w:rsid w:val="00D2355E"/>
    <w:rsid w:val="00D2386F"/>
    <w:rsid w:val="00D24325"/>
    <w:rsid w:val="00D244CD"/>
    <w:rsid w:val="00D24B79"/>
    <w:rsid w:val="00D25A83"/>
    <w:rsid w:val="00D261F1"/>
    <w:rsid w:val="00D26D59"/>
    <w:rsid w:val="00D2756A"/>
    <w:rsid w:val="00D27C49"/>
    <w:rsid w:val="00D34458"/>
    <w:rsid w:val="00D36F03"/>
    <w:rsid w:val="00D377E2"/>
    <w:rsid w:val="00D402E4"/>
    <w:rsid w:val="00D40DC4"/>
    <w:rsid w:val="00D41E9D"/>
    <w:rsid w:val="00D4241F"/>
    <w:rsid w:val="00D43991"/>
    <w:rsid w:val="00D43C8C"/>
    <w:rsid w:val="00D4403E"/>
    <w:rsid w:val="00D44315"/>
    <w:rsid w:val="00D44FF7"/>
    <w:rsid w:val="00D45154"/>
    <w:rsid w:val="00D458AB"/>
    <w:rsid w:val="00D458F9"/>
    <w:rsid w:val="00D475CD"/>
    <w:rsid w:val="00D47BF7"/>
    <w:rsid w:val="00D47FF0"/>
    <w:rsid w:val="00D5053F"/>
    <w:rsid w:val="00D50576"/>
    <w:rsid w:val="00D52698"/>
    <w:rsid w:val="00D530EA"/>
    <w:rsid w:val="00D5369E"/>
    <w:rsid w:val="00D53BA5"/>
    <w:rsid w:val="00D541CC"/>
    <w:rsid w:val="00D54F6A"/>
    <w:rsid w:val="00D556CA"/>
    <w:rsid w:val="00D55B44"/>
    <w:rsid w:val="00D55EA8"/>
    <w:rsid w:val="00D56175"/>
    <w:rsid w:val="00D565A4"/>
    <w:rsid w:val="00D57068"/>
    <w:rsid w:val="00D61511"/>
    <w:rsid w:val="00D61692"/>
    <w:rsid w:val="00D6337D"/>
    <w:rsid w:val="00D640A8"/>
    <w:rsid w:val="00D6467D"/>
    <w:rsid w:val="00D65681"/>
    <w:rsid w:val="00D6712E"/>
    <w:rsid w:val="00D67213"/>
    <w:rsid w:val="00D6723F"/>
    <w:rsid w:val="00D67DA2"/>
    <w:rsid w:val="00D700B0"/>
    <w:rsid w:val="00D70B6B"/>
    <w:rsid w:val="00D716A2"/>
    <w:rsid w:val="00D71872"/>
    <w:rsid w:val="00D71B29"/>
    <w:rsid w:val="00D71DBB"/>
    <w:rsid w:val="00D7305D"/>
    <w:rsid w:val="00D73A61"/>
    <w:rsid w:val="00D7478B"/>
    <w:rsid w:val="00D75B9B"/>
    <w:rsid w:val="00D76AB7"/>
    <w:rsid w:val="00D808A5"/>
    <w:rsid w:val="00D80A85"/>
    <w:rsid w:val="00D8240B"/>
    <w:rsid w:val="00D82A51"/>
    <w:rsid w:val="00D82F80"/>
    <w:rsid w:val="00D83037"/>
    <w:rsid w:val="00D83117"/>
    <w:rsid w:val="00D838F5"/>
    <w:rsid w:val="00D839DA"/>
    <w:rsid w:val="00D83C0B"/>
    <w:rsid w:val="00D84152"/>
    <w:rsid w:val="00D8416D"/>
    <w:rsid w:val="00D8462A"/>
    <w:rsid w:val="00D84A84"/>
    <w:rsid w:val="00D84D0D"/>
    <w:rsid w:val="00D85ACE"/>
    <w:rsid w:val="00D867EA"/>
    <w:rsid w:val="00D87B0E"/>
    <w:rsid w:val="00D9086F"/>
    <w:rsid w:val="00D90900"/>
    <w:rsid w:val="00D91766"/>
    <w:rsid w:val="00D91EE0"/>
    <w:rsid w:val="00D9281B"/>
    <w:rsid w:val="00D93DBD"/>
    <w:rsid w:val="00D95AC5"/>
    <w:rsid w:val="00D97C4A"/>
    <w:rsid w:val="00DA03AB"/>
    <w:rsid w:val="00DA0FE0"/>
    <w:rsid w:val="00DA16E6"/>
    <w:rsid w:val="00DA24BC"/>
    <w:rsid w:val="00DA2DE5"/>
    <w:rsid w:val="00DA2F59"/>
    <w:rsid w:val="00DA3001"/>
    <w:rsid w:val="00DA4A9C"/>
    <w:rsid w:val="00DA4B68"/>
    <w:rsid w:val="00DA4F61"/>
    <w:rsid w:val="00DA7251"/>
    <w:rsid w:val="00DB0289"/>
    <w:rsid w:val="00DB04AF"/>
    <w:rsid w:val="00DB0956"/>
    <w:rsid w:val="00DB11D6"/>
    <w:rsid w:val="00DB12C3"/>
    <w:rsid w:val="00DB19CC"/>
    <w:rsid w:val="00DB2352"/>
    <w:rsid w:val="00DB26FA"/>
    <w:rsid w:val="00DB429D"/>
    <w:rsid w:val="00DB517A"/>
    <w:rsid w:val="00DB564E"/>
    <w:rsid w:val="00DB6FDA"/>
    <w:rsid w:val="00DB7A28"/>
    <w:rsid w:val="00DC0692"/>
    <w:rsid w:val="00DC0AB7"/>
    <w:rsid w:val="00DC14C2"/>
    <w:rsid w:val="00DC177C"/>
    <w:rsid w:val="00DC2245"/>
    <w:rsid w:val="00DC2608"/>
    <w:rsid w:val="00DC2C56"/>
    <w:rsid w:val="00DC2C94"/>
    <w:rsid w:val="00DC4510"/>
    <w:rsid w:val="00DC4D7E"/>
    <w:rsid w:val="00DC5EEB"/>
    <w:rsid w:val="00DC62A4"/>
    <w:rsid w:val="00DC69B2"/>
    <w:rsid w:val="00DC73C1"/>
    <w:rsid w:val="00DD13FD"/>
    <w:rsid w:val="00DD1994"/>
    <w:rsid w:val="00DD204B"/>
    <w:rsid w:val="00DD29D8"/>
    <w:rsid w:val="00DD2C9D"/>
    <w:rsid w:val="00DD2CE6"/>
    <w:rsid w:val="00DD31E4"/>
    <w:rsid w:val="00DD32B2"/>
    <w:rsid w:val="00DD35F6"/>
    <w:rsid w:val="00DD3DB1"/>
    <w:rsid w:val="00DD3E2A"/>
    <w:rsid w:val="00DD57FB"/>
    <w:rsid w:val="00DD5CDA"/>
    <w:rsid w:val="00DD7967"/>
    <w:rsid w:val="00DD7A2D"/>
    <w:rsid w:val="00DD7C14"/>
    <w:rsid w:val="00DE0010"/>
    <w:rsid w:val="00DE143A"/>
    <w:rsid w:val="00DE1E82"/>
    <w:rsid w:val="00DE3FB9"/>
    <w:rsid w:val="00DE4079"/>
    <w:rsid w:val="00DE4D6C"/>
    <w:rsid w:val="00DE5BEB"/>
    <w:rsid w:val="00DE608D"/>
    <w:rsid w:val="00DE6BAC"/>
    <w:rsid w:val="00DE6F49"/>
    <w:rsid w:val="00DE7DB3"/>
    <w:rsid w:val="00DF020C"/>
    <w:rsid w:val="00DF0FCB"/>
    <w:rsid w:val="00DF124F"/>
    <w:rsid w:val="00DF17B4"/>
    <w:rsid w:val="00DF1A80"/>
    <w:rsid w:val="00DF1F54"/>
    <w:rsid w:val="00DF2027"/>
    <w:rsid w:val="00DF212B"/>
    <w:rsid w:val="00DF22AA"/>
    <w:rsid w:val="00DF2475"/>
    <w:rsid w:val="00DF3300"/>
    <w:rsid w:val="00DF36FF"/>
    <w:rsid w:val="00DF3761"/>
    <w:rsid w:val="00DF3D7B"/>
    <w:rsid w:val="00DF478E"/>
    <w:rsid w:val="00DF4BF2"/>
    <w:rsid w:val="00DF4CA0"/>
    <w:rsid w:val="00DF5546"/>
    <w:rsid w:val="00DF6502"/>
    <w:rsid w:val="00DF6583"/>
    <w:rsid w:val="00DF6C24"/>
    <w:rsid w:val="00DF7452"/>
    <w:rsid w:val="00E0062A"/>
    <w:rsid w:val="00E00A25"/>
    <w:rsid w:val="00E01131"/>
    <w:rsid w:val="00E01662"/>
    <w:rsid w:val="00E01D42"/>
    <w:rsid w:val="00E02F8C"/>
    <w:rsid w:val="00E03C17"/>
    <w:rsid w:val="00E043B5"/>
    <w:rsid w:val="00E0463D"/>
    <w:rsid w:val="00E053B1"/>
    <w:rsid w:val="00E05C4B"/>
    <w:rsid w:val="00E07435"/>
    <w:rsid w:val="00E10A08"/>
    <w:rsid w:val="00E10F94"/>
    <w:rsid w:val="00E110CB"/>
    <w:rsid w:val="00E1221A"/>
    <w:rsid w:val="00E179B7"/>
    <w:rsid w:val="00E17F42"/>
    <w:rsid w:val="00E21B4B"/>
    <w:rsid w:val="00E21C0D"/>
    <w:rsid w:val="00E226F2"/>
    <w:rsid w:val="00E2285C"/>
    <w:rsid w:val="00E22EB2"/>
    <w:rsid w:val="00E22FCE"/>
    <w:rsid w:val="00E2463E"/>
    <w:rsid w:val="00E24913"/>
    <w:rsid w:val="00E2572C"/>
    <w:rsid w:val="00E25EFB"/>
    <w:rsid w:val="00E264E4"/>
    <w:rsid w:val="00E27057"/>
    <w:rsid w:val="00E2724F"/>
    <w:rsid w:val="00E27B7F"/>
    <w:rsid w:val="00E30B1D"/>
    <w:rsid w:val="00E32F5C"/>
    <w:rsid w:val="00E336A7"/>
    <w:rsid w:val="00E33D66"/>
    <w:rsid w:val="00E36041"/>
    <w:rsid w:val="00E363F8"/>
    <w:rsid w:val="00E3653C"/>
    <w:rsid w:val="00E3699D"/>
    <w:rsid w:val="00E36B6F"/>
    <w:rsid w:val="00E3703D"/>
    <w:rsid w:val="00E3752D"/>
    <w:rsid w:val="00E37716"/>
    <w:rsid w:val="00E3783C"/>
    <w:rsid w:val="00E40B10"/>
    <w:rsid w:val="00E41F4F"/>
    <w:rsid w:val="00E435D4"/>
    <w:rsid w:val="00E43CD1"/>
    <w:rsid w:val="00E44097"/>
    <w:rsid w:val="00E4557F"/>
    <w:rsid w:val="00E45A57"/>
    <w:rsid w:val="00E460C9"/>
    <w:rsid w:val="00E460FD"/>
    <w:rsid w:val="00E467D1"/>
    <w:rsid w:val="00E468F2"/>
    <w:rsid w:val="00E47DA1"/>
    <w:rsid w:val="00E50CF0"/>
    <w:rsid w:val="00E5162C"/>
    <w:rsid w:val="00E53D48"/>
    <w:rsid w:val="00E54AC4"/>
    <w:rsid w:val="00E54AFB"/>
    <w:rsid w:val="00E54B65"/>
    <w:rsid w:val="00E57976"/>
    <w:rsid w:val="00E6075D"/>
    <w:rsid w:val="00E60B9A"/>
    <w:rsid w:val="00E60EF2"/>
    <w:rsid w:val="00E6139E"/>
    <w:rsid w:val="00E62BB3"/>
    <w:rsid w:val="00E63E24"/>
    <w:rsid w:val="00E63E8E"/>
    <w:rsid w:val="00E6401F"/>
    <w:rsid w:val="00E6488F"/>
    <w:rsid w:val="00E67959"/>
    <w:rsid w:val="00E70196"/>
    <w:rsid w:val="00E70C4C"/>
    <w:rsid w:val="00E712E7"/>
    <w:rsid w:val="00E7327B"/>
    <w:rsid w:val="00E74B2B"/>
    <w:rsid w:val="00E759A1"/>
    <w:rsid w:val="00E75DCC"/>
    <w:rsid w:val="00E764CD"/>
    <w:rsid w:val="00E770D9"/>
    <w:rsid w:val="00E778B1"/>
    <w:rsid w:val="00E7794B"/>
    <w:rsid w:val="00E805E9"/>
    <w:rsid w:val="00E824F4"/>
    <w:rsid w:val="00E82840"/>
    <w:rsid w:val="00E82846"/>
    <w:rsid w:val="00E82F32"/>
    <w:rsid w:val="00E83200"/>
    <w:rsid w:val="00E84666"/>
    <w:rsid w:val="00E8475B"/>
    <w:rsid w:val="00E84B68"/>
    <w:rsid w:val="00E861EA"/>
    <w:rsid w:val="00E8664F"/>
    <w:rsid w:val="00E870AE"/>
    <w:rsid w:val="00E87976"/>
    <w:rsid w:val="00E87FD3"/>
    <w:rsid w:val="00E90064"/>
    <w:rsid w:val="00E90503"/>
    <w:rsid w:val="00E92563"/>
    <w:rsid w:val="00E92E5E"/>
    <w:rsid w:val="00E93CF9"/>
    <w:rsid w:val="00E94EAD"/>
    <w:rsid w:val="00E95533"/>
    <w:rsid w:val="00E95691"/>
    <w:rsid w:val="00E95B12"/>
    <w:rsid w:val="00EA04CD"/>
    <w:rsid w:val="00EA1BAC"/>
    <w:rsid w:val="00EA22E3"/>
    <w:rsid w:val="00EA31EC"/>
    <w:rsid w:val="00EA3F43"/>
    <w:rsid w:val="00EA55AA"/>
    <w:rsid w:val="00EA58BE"/>
    <w:rsid w:val="00EA5C62"/>
    <w:rsid w:val="00EA6C5A"/>
    <w:rsid w:val="00EA7255"/>
    <w:rsid w:val="00EA758A"/>
    <w:rsid w:val="00EA7C26"/>
    <w:rsid w:val="00EB00CA"/>
    <w:rsid w:val="00EB01FA"/>
    <w:rsid w:val="00EB06EE"/>
    <w:rsid w:val="00EB0988"/>
    <w:rsid w:val="00EB197B"/>
    <w:rsid w:val="00EB1EA0"/>
    <w:rsid w:val="00EB268E"/>
    <w:rsid w:val="00EB347A"/>
    <w:rsid w:val="00EB34C1"/>
    <w:rsid w:val="00EB3CA9"/>
    <w:rsid w:val="00EB4CA7"/>
    <w:rsid w:val="00EB4D62"/>
    <w:rsid w:val="00EB58C1"/>
    <w:rsid w:val="00EB61E3"/>
    <w:rsid w:val="00EB6338"/>
    <w:rsid w:val="00EB6725"/>
    <w:rsid w:val="00EB70CE"/>
    <w:rsid w:val="00EB7354"/>
    <w:rsid w:val="00EC0303"/>
    <w:rsid w:val="00EC0761"/>
    <w:rsid w:val="00EC07A9"/>
    <w:rsid w:val="00EC1404"/>
    <w:rsid w:val="00EC1551"/>
    <w:rsid w:val="00EC1B44"/>
    <w:rsid w:val="00EC2315"/>
    <w:rsid w:val="00EC2DD0"/>
    <w:rsid w:val="00EC435D"/>
    <w:rsid w:val="00EC52B3"/>
    <w:rsid w:val="00EC5365"/>
    <w:rsid w:val="00EC58BA"/>
    <w:rsid w:val="00EC7E18"/>
    <w:rsid w:val="00ED095B"/>
    <w:rsid w:val="00ED140F"/>
    <w:rsid w:val="00ED1510"/>
    <w:rsid w:val="00ED17E8"/>
    <w:rsid w:val="00ED1C62"/>
    <w:rsid w:val="00ED331B"/>
    <w:rsid w:val="00ED36CC"/>
    <w:rsid w:val="00ED3E05"/>
    <w:rsid w:val="00ED54BC"/>
    <w:rsid w:val="00ED5651"/>
    <w:rsid w:val="00ED58FE"/>
    <w:rsid w:val="00ED6640"/>
    <w:rsid w:val="00ED6857"/>
    <w:rsid w:val="00ED7137"/>
    <w:rsid w:val="00EE0006"/>
    <w:rsid w:val="00EE09CA"/>
    <w:rsid w:val="00EE24A1"/>
    <w:rsid w:val="00EE2A6C"/>
    <w:rsid w:val="00EE2C39"/>
    <w:rsid w:val="00EE2DD2"/>
    <w:rsid w:val="00EE2EC7"/>
    <w:rsid w:val="00EE3ACB"/>
    <w:rsid w:val="00EE5E3E"/>
    <w:rsid w:val="00EE617F"/>
    <w:rsid w:val="00EE66C5"/>
    <w:rsid w:val="00EE6883"/>
    <w:rsid w:val="00EE7B09"/>
    <w:rsid w:val="00EF03AB"/>
    <w:rsid w:val="00EF0DBB"/>
    <w:rsid w:val="00EF165E"/>
    <w:rsid w:val="00EF298F"/>
    <w:rsid w:val="00EF2CB9"/>
    <w:rsid w:val="00EF325D"/>
    <w:rsid w:val="00EF35EF"/>
    <w:rsid w:val="00EF4D81"/>
    <w:rsid w:val="00EF548C"/>
    <w:rsid w:val="00EF559E"/>
    <w:rsid w:val="00EF6669"/>
    <w:rsid w:val="00EF79BF"/>
    <w:rsid w:val="00F00593"/>
    <w:rsid w:val="00F02044"/>
    <w:rsid w:val="00F022D4"/>
    <w:rsid w:val="00F02DF1"/>
    <w:rsid w:val="00F0430D"/>
    <w:rsid w:val="00F04AAD"/>
    <w:rsid w:val="00F04B33"/>
    <w:rsid w:val="00F04DA1"/>
    <w:rsid w:val="00F06D87"/>
    <w:rsid w:val="00F07FEC"/>
    <w:rsid w:val="00F10D1B"/>
    <w:rsid w:val="00F111EB"/>
    <w:rsid w:val="00F1390F"/>
    <w:rsid w:val="00F13D92"/>
    <w:rsid w:val="00F14BA7"/>
    <w:rsid w:val="00F150F3"/>
    <w:rsid w:val="00F151EB"/>
    <w:rsid w:val="00F15437"/>
    <w:rsid w:val="00F15A47"/>
    <w:rsid w:val="00F15C76"/>
    <w:rsid w:val="00F164BC"/>
    <w:rsid w:val="00F1729F"/>
    <w:rsid w:val="00F20997"/>
    <w:rsid w:val="00F20A31"/>
    <w:rsid w:val="00F20E5F"/>
    <w:rsid w:val="00F20F9E"/>
    <w:rsid w:val="00F210C3"/>
    <w:rsid w:val="00F2210F"/>
    <w:rsid w:val="00F2283F"/>
    <w:rsid w:val="00F23189"/>
    <w:rsid w:val="00F2417B"/>
    <w:rsid w:val="00F252AE"/>
    <w:rsid w:val="00F25ECD"/>
    <w:rsid w:val="00F26146"/>
    <w:rsid w:val="00F2626E"/>
    <w:rsid w:val="00F267E3"/>
    <w:rsid w:val="00F26FB1"/>
    <w:rsid w:val="00F30163"/>
    <w:rsid w:val="00F303C2"/>
    <w:rsid w:val="00F3125E"/>
    <w:rsid w:val="00F317CC"/>
    <w:rsid w:val="00F31C4F"/>
    <w:rsid w:val="00F320B2"/>
    <w:rsid w:val="00F32633"/>
    <w:rsid w:val="00F3274E"/>
    <w:rsid w:val="00F32986"/>
    <w:rsid w:val="00F33E8B"/>
    <w:rsid w:val="00F3542A"/>
    <w:rsid w:val="00F359AA"/>
    <w:rsid w:val="00F41086"/>
    <w:rsid w:val="00F41403"/>
    <w:rsid w:val="00F41F91"/>
    <w:rsid w:val="00F422A1"/>
    <w:rsid w:val="00F43598"/>
    <w:rsid w:val="00F44C0E"/>
    <w:rsid w:val="00F46320"/>
    <w:rsid w:val="00F467A5"/>
    <w:rsid w:val="00F47BA6"/>
    <w:rsid w:val="00F516F7"/>
    <w:rsid w:val="00F52249"/>
    <w:rsid w:val="00F5272B"/>
    <w:rsid w:val="00F529B4"/>
    <w:rsid w:val="00F53363"/>
    <w:rsid w:val="00F53F39"/>
    <w:rsid w:val="00F540CE"/>
    <w:rsid w:val="00F5423E"/>
    <w:rsid w:val="00F544CB"/>
    <w:rsid w:val="00F54F66"/>
    <w:rsid w:val="00F56D63"/>
    <w:rsid w:val="00F57BA0"/>
    <w:rsid w:val="00F6008B"/>
    <w:rsid w:val="00F61D50"/>
    <w:rsid w:val="00F623BD"/>
    <w:rsid w:val="00F62DC8"/>
    <w:rsid w:val="00F634F5"/>
    <w:rsid w:val="00F642F0"/>
    <w:rsid w:val="00F6461C"/>
    <w:rsid w:val="00F646DC"/>
    <w:rsid w:val="00F647F6"/>
    <w:rsid w:val="00F64DF6"/>
    <w:rsid w:val="00F64FFB"/>
    <w:rsid w:val="00F65729"/>
    <w:rsid w:val="00F6593A"/>
    <w:rsid w:val="00F65E6A"/>
    <w:rsid w:val="00F661C2"/>
    <w:rsid w:val="00F66F43"/>
    <w:rsid w:val="00F672A6"/>
    <w:rsid w:val="00F70A19"/>
    <w:rsid w:val="00F70E97"/>
    <w:rsid w:val="00F70F81"/>
    <w:rsid w:val="00F713BE"/>
    <w:rsid w:val="00F71A69"/>
    <w:rsid w:val="00F71B0C"/>
    <w:rsid w:val="00F71EE9"/>
    <w:rsid w:val="00F72855"/>
    <w:rsid w:val="00F73677"/>
    <w:rsid w:val="00F7376F"/>
    <w:rsid w:val="00F73D37"/>
    <w:rsid w:val="00F73F15"/>
    <w:rsid w:val="00F74CE2"/>
    <w:rsid w:val="00F74FFB"/>
    <w:rsid w:val="00F75321"/>
    <w:rsid w:val="00F75529"/>
    <w:rsid w:val="00F75665"/>
    <w:rsid w:val="00F75942"/>
    <w:rsid w:val="00F76023"/>
    <w:rsid w:val="00F77921"/>
    <w:rsid w:val="00F802ED"/>
    <w:rsid w:val="00F807BD"/>
    <w:rsid w:val="00F8144C"/>
    <w:rsid w:val="00F81ECE"/>
    <w:rsid w:val="00F820D6"/>
    <w:rsid w:val="00F82485"/>
    <w:rsid w:val="00F828FF"/>
    <w:rsid w:val="00F83775"/>
    <w:rsid w:val="00F838ED"/>
    <w:rsid w:val="00F848FC"/>
    <w:rsid w:val="00F85CE5"/>
    <w:rsid w:val="00F87658"/>
    <w:rsid w:val="00F90030"/>
    <w:rsid w:val="00F90DF4"/>
    <w:rsid w:val="00F91619"/>
    <w:rsid w:val="00F9237A"/>
    <w:rsid w:val="00F93FD0"/>
    <w:rsid w:val="00F94CEC"/>
    <w:rsid w:val="00F95002"/>
    <w:rsid w:val="00F966AE"/>
    <w:rsid w:val="00F96D0C"/>
    <w:rsid w:val="00F96D2C"/>
    <w:rsid w:val="00FA00FB"/>
    <w:rsid w:val="00FA0186"/>
    <w:rsid w:val="00FA0FBD"/>
    <w:rsid w:val="00FA1E51"/>
    <w:rsid w:val="00FA23E8"/>
    <w:rsid w:val="00FA3E66"/>
    <w:rsid w:val="00FA4CBB"/>
    <w:rsid w:val="00FA4D4D"/>
    <w:rsid w:val="00FA5043"/>
    <w:rsid w:val="00FA511A"/>
    <w:rsid w:val="00FA536B"/>
    <w:rsid w:val="00FA546F"/>
    <w:rsid w:val="00FA62BF"/>
    <w:rsid w:val="00FA6451"/>
    <w:rsid w:val="00FA6550"/>
    <w:rsid w:val="00FA6E9E"/>
    <w:rsid w:val="00FA725B"/>
    <w:rsid w:val="00FA76E8"/>
    <w:rsid w:val="00FA7D9F"/>
    <w:rsid w:val="00FB04B6"/>
    <w:rsid w:val="00FB04F7"/>
    <w:rsid w:val="00FB14A1"/>
    <w:rsid w:val="00FB2167"/>
    <w:rsid w:val="00FB29DB"/>
    <w:rsid w:val="00FB2C5F"/>
    <w:rsid w:val="00FB3A0F"/>
    <w:rsid w:val="00FB48A9"/>
    <w:rsid w:val="00FB4A7A"/>
    <w:rsid w:val="00FB4F08"/>
    <w:rsid w:val="00FB5054"/>
    <w:rsid w:val="00FB6D03"/>
    <w:rsid w:val="00FB7D6A"/>
    <w:rsid w:val="00FC02F3"/>
    <w:rsid w:val="00FC0971"/>
    <w:rsid w:val="00FC182D"/>
    <w:rsid w:val="00FC1AB2"/>
    <w:rsid w:val="00FC2AEA"/>
    <w:rsid w:val="00FC394D"/>
    <w:rsid w:val="00FC3A0B"/>
    <w:rsid w:val="00FC4B22"/>
    <w:rsid w:val="00FC5253"/>
    <w:rsid w:val="00FC5433"/>
    <w:rsid w:val="00FC56E0"/>
    <w:rsid w:val="00FC5A6C"/>
    <w:rsid w:val="00FC5C89"/>
    <w:rsid w:val="00FC6AC2"/>
    <w:rsid w:val="00FC6D52"/>
    <w:rsid w:val="00FC7897"/>
    <w:rsid w:val="00FD08FF"/>
    <w:rsid w:val="00FD0976"/>
    <w:rsid w:val="00FD1BA6"/>
    <w:rsid w:val="00FD1BD0"/>
    <w:rsid w:val="00FD2E87"/>
    <w:rsid w:val="00FD2F7E"/>
    <w:rsid w:val="00FD4434"/>
    <w:rsid w:val="00FD4BC9"/>
    <w:rsid w:val="00FD4E62"/>
    <w:rsid w:val="00FD4F27"/>
    <w:rsid w:val="00FD51E9"/>
    <w:rsid w:val="00FD5CBA"/>
    <w:rsid w:val="00FD6E96"/>
    <w:rsid w:val="00FE1732"/>
    <w:rsid w:val="00FE18D2"/>
    <w:rsid w:val="00FE2137"/>
    <w:rsid w:val="00FE22F6"/>
    <w:rsid w:val="00FE237C"/>
    <w:rsid w:val="00FE27DB"/>
    <w:rsid w:val="00FE2E3D"/>
    <w:rsid w:val="00FE3096"/>
    <w:rsid w:val="00FE3D7F"/>
    <w:rsid w:val="00FE43A8"/>
    <w:rsid w:val="00FE479A"/>
    <w:rsid w:val="00FE500E"/>
    <w:rsid w:val="00FE6359"/>
    <w:rsid w:val="00FE738F"/>
    <w:rsid w:val="00FE7EFD"/>
    <w:rsid w:val="00FF00C6"/>
    <w:rsid w:val="00FF0F21"/>
    <w:rsid w:val="00FF129B"/>
    <w:rsid w:val="00FF4348"/>
    <w:rsid w:val="00FF43C6"/>
    <w:rsid w:val="00FF5015"/>
    <w:rsid w:val="00FF6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0CA6A"/>
  <w15:docId w15:val="{C6C16D10-0CAF-4AEF-B954-7DC0017B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34D"/>
    <w:pPr>
      <w:widowControl w:val="0"/>
    </w:pPr>
  </w:style>
  <w:style w:type="paragraph" w:styleId="1">
    <w:name w:val="heading 1"/>
    <w:basedOn w:val="a"/>
    <w:next w:val="a"/>
    <w:link w:val="10"/>
    <w:uiPriority w:val="9"/>
    <w:qFormat/>
    <w:rsid w:val="00C3311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3E2F4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E467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852AE"/>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4">
    <w:name w:val="頁尾 字元"/>
    <w:basedOn w:val="a0"/>
    <w:link w:val="a3"/>
    <w:uiPriority w:val="99"/>
    <w:rsid w:val="00B852AE"/>
    <w:rPr>
      <w:rFonts w:ascii="Calibri" w:eastAsia="新細明體" w:hAnsi="Calibri" w:cs="Times New Roman"/>
      <w:kern w:val="0"/>
      <w:sz w:val="20"/>
      <w:szCs w:val="20"/>
      <w:lang w:eastAsia="en-US"/>
    </w:rPr>
  </w:style>
  <w:style w:type="paragraph" w:styleId="a5">
    <w:name w:val="List Paragraph"/>
    <w:basedOn w:val="a"/>
    <w:link w:val="a6"/>
    <w:uiPriority w:val="34"/>
    <w:qFormat/>
    <w:rsid w:val="00DC4D7E"/>
    <w:pPr>
      <w:ind w:leftChars="200" w:left="480"/>
    </w:pPr>
  </w:style>
  <w:style w:type="paragraph" w:styleId="a7">
    <w:name w:val="header"/>
    <w:basedOn w:val="a"/>
    <w:link w:val="a8"/>
    <w:uiPriority w:val="99"/>
    <w:unhideWhenUsed/>
    <w:rsid w:val="008736FB"/>
    <w:pPr>
      <w:tabs>
        <w:tab w:val="center" w:pos="4153"/>
        <w:tab w:val="right" w:pos="8306"/>
      </w:tabs>
      <w:snapToGrid w:val="0"/>
    </w:pPr>
    <w:rPr>
      <w:sz w:val="20"/>
      <w:szCs w:val="20"/>
    </w:rPr>
  </w:style>
  <w:style w:type="character" w:customStyle="1" w:styleId="a8">
    <w:name w:val="頁首 字元"/>
    <w:basedOn w:val="a0"/>
    <w:link w:val="a7"/>
    <w:uiPriority w:val="99"/>
    <w:rsid w:val="008736FB"/>
    <w:rPr>
      <w:sz w:val="20"/>
      <w:szCs w:val="20"/>
    </w:rPr>
  </w:style>
  <w:style w:type="paragraph" w:styleId="a9">
    <w:name w:val="Balloon Text"/>
    <w:basedOn w:val="a"/>
    <w:link w:val="aa"/>
    <w:uiPriority w:val="99"/>
    <w:semiHidden/>
    <w:unhideWhenUsed/>
    <w:rsid w:val="006917C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917C2"/>
    <w:rPr>
      <w:rFonts w:asciiTheme="majorHAnsi" w:eastAsiaTheme="majorEastAsia" w:hAnsiTheme="majorHAnsi" w:cstheme="majorBidi"/>
      <w:sz w:val="18"/>
      <w:szCs w:val="18"/>
    </w:rPr>
  </w:style>
  <w:style w:type="table" w:styleId="ab">
    <w:name w:val="Table Grid"/>
    <w:basedOn w:val="a1"/>
    <w:uiPriority w:val="39"/>
    <w:rsid w:val="00DC177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C177C"/>
    <w:pPr>
      <w:autoSpaceDE w:val="0"/>
      <w:autoSpaceDN w:val="0"/>
    </w:pPr>
    <w:rPr>
      <w:rFonts w:ascii="新細明體" w:eastAsia="新細明體" w:hAnsi="新細明體" w:cs="新細明體"/>
      <w:kern w:val="0"/>
      <w:sz w:val="22"/>
      <w:lang w:val="zh-TW" w:bidi="zh-TW"/>
    </w:rPr>
  </w:style>
  <w:style w:type="table" w:customStyle="1" w:styleId="TableNormal">
    <w:name w:val="Table Normal"/>
    <w:uiPriority w:val="2"/>
    <w:semiHidden/>
    <w:unhideWhenUsed/>
    <w:qFormat/>
    <w:rsid w:val="00A565ED"/>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10">
    <w:name w:val="標題 1 字元"/>
    <w:basedOn w:val="a0"/>
    <w:link w:val="1"/>
    <w:uiPriority w:val="9"/>
    <w:rsid w:val="00C3311F"/>
    <w:rPr>
      <w:rFonts w:asciiTheme="majorHAnsi" w:eastAsiaTheme="majorEastAsia" w:hAnsiTheme="majorHAnsi" w:cstheme="majorBidi"/>
      <w:b/>
      <w:bCs/>
      <w:kern w:val="52"/>
      <w:sz w:val="52"/>
      <w:szCs w:val="52"/>
    </w:rPr>
  </w:style>
  <w:style w:type="paragraph" w:styleId="ac">
    <w:name w:val="TOC Heading"/>
    <w:basedOn w:val="1"/>
    <w:next w:val="a"/>
    <w:uiPriority w:val="39"/>
    <w:unhideWhenUsed/>
    <w:qFormat/>
    <w:rsid w:val="00C3311F"/>
    <w:pPr>
      <w:keepLines/>
      <w:widowControl/>
      <w:spacing w:before="240" w:after="0" w:line="259" w:lineRule="auto"/>
      <w:outlineLvl w:val="9"/>
    </w:pPr>
    <w:rPr>
      <w:b w:val="0"/>
      <w:bCs w:val="0"/>
      <w:color w:val="2F5496" w:themeColor="accent1" w:themeShade="BF"/>
      <w:kern w:val="0"/>
      <w:sz w:val="32"/>
      <w:szCs w:val="32"/>
    </w:rPr>
  </w:style>
  <w:style w:type="paragraph" w:styleId="21">
    <w:name w:val="toc 2"/>
    <w:basedOn w:val="a"/>
    <w:next w:val="a"/>
    <w:autoRedefine/>
    <w:uiPriority w:val="39"/>
    <w:unhideWhenUsed/>
    <w:rsid w:val="00757A45"/>
    <w:pPr>
      <w:widowControl/>
      <w:tabs>
        <w:tab w:val="left" w:pos="709"/>
        <w:tab w:val="left" w:pos="1134"/>
        <w:tab w:val="right" w:leader="dot" w:pos="9060"/>
      </w:tabs>
      <w:spacing w:line="259" w:lineRule="auto"/>
      <w:ind w:left="426"/>
    </w:pPr>
    <w:rPr>
      <w:rFonts w:cs="Times New Roman"/>
      <w:kern w:val="0"/>
      <w:sz w:val="22"/>
    </w:rPr>
  </w:style>
  <w:style w:type="paragraph" w:styleId="11">
    <w:name w:val="toc 1"/>
    <w:basedOn w:val="a"/>
    <w:next w:val="a"/>
    <w:autoRedefine/>
    <w:uiPriority w:val="39"/>
    <w:unhideWhenUsed/>
    <w:rsid w:val="00B06820"/>
    <w:pPr>
      <w:widowControl/>
      <w:tabs>
        <w:tab w:val="left" w:pos="567"/>
        <w:tab w:val="right" w:leader="dot" w:pos="9060"/>
      </w:tabs>
      <w:spacing w:line="440" w:lineRule="exact"/>
      <w:ind w:left="991" w:hangingChars="413" w:hanging="991"/>
    </w:pPr>
    <w:rPr>
      <w:rFonts w:ascii="Times New Roman" w:eastAsia="標楷體" w:hAnsi="Times New Roman" w:cs="Times New Roman"/>
      <w:noProof/>
      <w:kern w:val="0"/>
    </w:rPr>
  </w:style>
  <w:style w:type="paragraph" w:styleId="31">
    <w:name w:val="toc 3"/>
    <w:basedOn w:val="a"/>
    <w:next w:val="a"/>
    <w:autoRedefine/>
    <w:uiPriority w:val="39"/>
    <w:unhideWhenUsed/>
    <w:rsid w:val="00012A0A"/>
    <w:pPr>
      <w:widowControl/>
      <w:tabs>
        <w:tab w:val="left" w:pos="920"/>
        <w:tab w:val="right" w:leader="dot" w:pos="9060"/>
      </w:tabs>
      <w:spacing w:line="400" w:lineRule="exact"/>
      <w:ind w:left="442"/>
    </w:pPr>
    <w:rPr>
      <w:rFonts w:cs="Times New Roman"/>
      <w:kern w:val="0"/>
      <w:sz w:val="22"/>
    </w:rPr>
  </w:style>
  <w:style w:type="character" w:styleId="ad">
    <w:name w:val="Hyperlink"/>
    <w:basedOn w:val="a0"/>
    <w:uiPriority w:val="99"/>
    <w:unhideWhenUsed/>
    <w:rsid w:val="00C3311F"/>
    <w:rPr>
      <w:color w:val="0563C1" w:themeColor="hyperlink"/>
      <w:u w:val="single"/>
    </w:rPr>
  </w:style>
  <w:style w:type="character" w:customStyle="1" w:styleId="20">
    <w:name w:val="標題 2 字元"/>
    <w:basedOn w:val="a0"/>
    <w:link w:val="2"/>
    <w:uiPriority w:val="9"/>
    <w:semiHidden/>
    <w:rsid w:val="003E2F40"/>
    <w:rPr>
      <w:rFonts w:asciiTheme="majorHAnsi" w:eastAsiaTheme="majorEastAsia" w:hAnsiTheme="majorHAnsi" w:cstheme="majorBidi"/>
      <w:b/>
      <w:bCs/>
      <w:sz w:val="48"/>
      <w:szCs w:val="48"/>
    </w:rPr>
  </w:style>
  <w:style w:type="character" w:customStyle="1" w:styleId="a6">
    <w:name w:val="清單段落 字元"/>
    <w:link w:val="a5"/>
    <w:uiPriority w:val="34"/>
    <w:locked/>
    <w:rsid w:val="00242CDC"/>
  </w:style>
  <w:style w:type="numbering" w:customStyle="1" w:styleId="List012">
    <w:name w:val="List 012"/>
    <w:basedOn w:val="a2"/>
    <w:rsid w:val="00242CDC"/>
    <w:pPr>
      <w:numPr>
        <w:numId w:val="2"/>
      </w:numPr>
    </w:pPr>
  </w:style>
  <w:style w:type="table" w:customStyle="1" w:styleId="7">
    <w:name w:val="表格格線7"/>
    <w:basedOn w:val="a1"/>
    <w:next w:val="ab"/>
    <w:uiPriority w:val="39"/>
    <w:rsid w:val="0094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semiHidden/>
    <w:unhideWhenUsed/>
    <w:rsid w:val="0019328C"/>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semiHidden/>
    <w:rsid w:val="0019328C"/>
    <w:rPr>
      <w:rFonts w:ascii="Times New Roman" w:eastAsia="新細明體" w:hAnsi="Times New Roman" w:cs="Times New Roman"/>
      <w:szCs w:val="24"/>
      <w:lang w:val="x-none" w:eastAsia="x-none"/>
    </w:rPr>
  </w:style>
  <w:style w:type="character" w:styleId="af0">
    <w:name w:val="annotation reference"/>
    <w:uiPriority w:val="99"/>
    <w:semiHidden/>
    <w:unhideWhenUsed/>
    <w:rsid w:val="0019328C"/>
    <w:rPr>
      <w:sz w:val="18"/>
      <w:szCs w:val="18"/>
    </w:rPr>
  </w:style>
  <w:style w:type="paragraph" w:customStyle="1" w:styleId="Default">
    <w:name w:val="Default"/>
    <w:rsid w:val="009728E4"/>
    <w:pPr>
      <w:widowControl w:val="0"/>
      <w:autoSpaceDE w:val="0"/>
      <w:autoSpaceDN w:val="0"/>
      <w:adjustRightInd w:val="0"/>
    </w:pPr>
    <w:rPr>
      <w:rFonts w:ascii="標楷體" w:eastAsia="新細明體" w:hAnsi="標楷體" w:cs="標楷體"/>
      <w:color w:val="000000"/>
      <w:kern w:val="0"/>
      <w:szCs w:val="24"/>
    </w:rPr>
  </w:style>
  <w:style w:type="paragraph" w:customStyle="1" w:styleId="Textbody">
    <w:name w:val="Text body"/>
    <w:rsid w:val="009728E4"/>
    <w:pPr>
      <w:widowControl w:val="0"/>
      <w:suppressAutoHyphens/>
      <w:autoSpaceDN w:val="0"/>
      <w:textAlignment w:val="baseline"/>
    </w:pPr>
    <w:rPr>
      <w:rFonts w:ascii="Calibri" w:eastAsia="新細明體" w:hAnsi="Calibri" w:cs="Times New Roman"/>
      <w:spacing w:val="-12"/>
      <w:kern w:val="3"/>
    </w:rPr>
  </w:style>
  <w:style w:type="character" w:styleId="af1">
    <w:name w:val="Strong"/>
    <w:basedOn w:val="a0"/>
    <w:uiPriority w:val="22"/>
    <w:qFormat/>
    <w:rsid w:val="008B162A"/>
    <w:rPr>
      <w:b/>
      <w:bCs/>
    </w:rPr>
  </w:style>
  <w:style w:type="paragraph" w:styleId="af2">
    <w:name w:val="annotation subject"/>
    <w:basedOn w:val="ae"/>
    <w:next w:val="ae"/>
    <w:link w:val="af3"/>
    <w:uiPriority w:val="99"/>
    <w:semiHidden/>
    <w:unhideWhenUsed/>
    <w:rsid w:val="00D0606A"/>
    <w:rPr>
      <w:rFonts w:asciiTheme="minorHAnsi" w:eastAsiaTheme="minorEastAsia" w:hAnsiTheme="minorHAnsi" w:cstheme="minorBidi"/>
      <w:b/>
      <w:bCs/>
      <w:szCs w:val="22"/>
      <w:lang w:val="en-US" w:eastAsia="zh-TW"/>
    </w:rPr>
  </w:style>
  <w:style w:type="character" w:customStyle="1" w:styleId="af3">
    <w:name w:val="註解主旨 字元"/>
    <w:basedOn w:val="af"/>
    <w:link w:val="af2"/>
    <w:uiPriority w:val="99"/>
    <w:semiHidden/>
    <w:rsid w:val="00D0606A"/>
    <w:rPr>
      <w:rFonts w:ascii="Times New Roman" w:eastAsia="新細明體" w:hAnsi="Times New Roman" w:cs="Times New Roman"/>
      <w:b/>
      <w:bCs/>
      <w:szCs w:val="24"/>
      <w:lang w:val="x-none" w:eastAsia="x-none"/>
    </w:rPr>
  </w:style>
  <w:style w:type="character" w:customStyle="1" w:styleId="class41">
    <w:name w:val="class41"/>
    <w:basedOn w:val="a0"/>
    <w:rsid w:val="00871D28"/>
  </w:style>
  <w:style w:type="paragraph" w:styleId="af4">
    <w:name w:val="Note Heading"/>
    <w:basedOn w:val="a"/>
    <w:next w:val="a"/>
    <w:link w:val="af5"/>
    <w:uiPriority w:val="99"/>
    <w:unhideWhenUsed/>
    <w:rsid w:val="00FA6550"/>
    <w:pPr>
      <w:jc w:val="center"/>
    </w:pPr>
    <w:rPr>
      <w:rFonts w:ascii="標楷體" w:eastAsia="標楷體" w:hAnsi="標楷體" w:cs="新細明體"/>
      <w:color w:val="000000"/>
      <w:kern w:val="0"/>
      <w:szCs w:val="24"/>
    </w:rPr>
  </w:style>
  <w:style w:type="character" w:customStyle="1" w:styleId="af5">
    <w:name w:val="註釋標題 字元"/>
    <w:basedOn w:val="a0"/>
    <w:link w:val="af4"/>
    <w:uiPriority w:val="99"/>
    <w:rsid w:val="00FA6550"/>
    <w:rPr>
      <w:rFonts w:ascii="標楷體" w:eastAsia="標楷體" w:hAnsi="標楷體" w:cs="新細明體"/>
      <w:color w:val="000000"/>
      <w:kern w:val="0"/>
      <w:szCs w:val="24"/>
    </w:rPr>
  </w:style>
  <w:style w:type="paragraph" w:styleId="af6">
    <w:name w:val="Closing"/>
    <w:basedOn w:val="a"/>
    <w:link w:val="af7"/>
    <w:uiPriority w:val="99"/>
    <w:unhideWhenUsed/>
    <w:rsid w:val="00FA6550"/>
    <w:pPr>
      <w:ind w:leftChars="1800" w:left="100"/>
    </w:pPr>
    <w:rPr>
      <w:rFonts w:ascii="標楷體" w:eastAsia="標楷體" w:hAnsi="標楷體" w:cs="新細明體"/>
      <w:color w:val="000000"/>
      <w:kern w:val="0"/>
      <w:szCs w:val="24"/>
    </w:rPr>
  </w:style>
  <w:style w:type="character" w:customStyle="1" w:styleId="af7">
    <w:name w:val="結語 字元"/>
    <w:basedOn w:val="a0"/>
    <w:link w:val="af6"/>
    <w:uiPriority w:val="99"/>
    <w:rsid w:val="00FA6550"/>
    <w:rPr>
      <w:rFonts w:ascii="標楷體" w:eastAsia="標楷體" w:hAnsi="標楷體" w:cs="新細明體"/>
      <w:color w:val="000000"/>
      <w:kern w:val="0"/>
      <w:szCs w:val="24"/>
    </w:rPr>
  </w:style>
  <w:style w:type="character" w:styleId="af8">
    <w:name w:val="Emphasis"/>
    <w:basedOn w:val="a0"/>
    <w:uiPriority w:val="20"/>
    <w:qFormat/>
    <w:rsid w:val="00623BCB"/>
    <w:rPr>
      <w:i/>
      <w:iCs/>
    </w:rPr>
  </w:style>
  <w:style w:type="character" w:customStyle="1" w:styleId="CharAttribute31">
    <w:name w:val="CharAttribute31"/>
    <w:rsid w:val="002E3465"/>
    <w:rPr>
      <w:rFonts w:ascii="細明體" w:eastAsia="細明體" w:hAnsi="細明體" w:hint="eastAsia"/>
      <w:sz w:val="22"/>
    </w:rPr>
  </w:style>
  <w:style w:type="paragraph" w:styleId="af9">
    <w:name w:val="Salutation"/>
    <w:basedOn w:val="a"/>
    <w:next w:val="a"/>
    <w:link w:val="afa"/>
    <w:uiPriority w:val="99"/>
    <w:unhideWhenUsed/>
    <w:rsid w:val="00F56D63"/>
    <w:rPr>
      <w:rFonts w:ascii="Times New Roman" w:eastAsia="標楷體" w:hAnsi="Times New Roman" w:cs="Times New Roman"/>
      <w:bCs/>
      <w:szCs w:val="24"/>
    </w:rPr>
  </w:style>
  <w:style w:type="character" w:customStyle="1" w:styleId="afa">
    <w:name w:val="問候 字元"/>
    <w:basedOn w:val="a0"/>
    <w:link w:val="af9"/>
    <w:uiPriority w:val="99"/>
    <w:rsid w:val="00F56D63"/>
    <w:rPr>
      <w:rFonts w:ascii="Times New Roman" w:eastAsia="標楷體" w:hAnsi="Times New Roman" w:cs="Times New Roman"/>
      <w:bCs/>
      <w:szCs w:val="24"/>
    </w:rPr>
  </w:style>
  <w:style w:type="paragraph" w:styleId="Web">
    <w:name w:val="Normal (Web)"/>
    <w:basedOn w:val="a"/>
    <w:uiPriority w:val="99"/>
    <w:semiHidden/>
    <w:unhideWhenUsed/>
    <w:rsid w:val="00961FBE"/>
    <w:pPr>
      <w:widowControl/>
      <w:spacing w:before="100" w:beforeAutospacing="1" w:after="100" w:afterAutospacing="1"/>
    </w:pPr>
    <w:rPr>
      <w:rFonts w:ascii="新細明體" w:eastAsia="新細明體" w:hAnsi="新細明體" w:cs="新細明體"/>
      <w:kern w:val="0"/>
      <w:szCs w:val="24"/>
    </w:rPr>
  </w:style>
  <w:style w:type="character" w:customStyle="1" w:styleId="class12">
    <w:name w:val="class12"/>
    <w:rsid w:val="00947291"/>
  </w:style>
  <w:style w:type="character" w:customStyle="1" w:styleId="30">
    <w:name w:val="標題 3 字元"/>
    <w:basedOn w:val="a0"/>
    <w:link w:val="3"/>
    <w:uiPriority w:val="9"/>
    <w:semiHidden/>
    <w:rsid w:val="004E4678"/>
    <w:rPr>
      <w:rFonts w:asciiTheme="majorHAnsi" w:eastAsiaTheme="majorEastAsia" w:hAnsiTheme="majorHAnsi" w:cstheme="majorBidi"/>
      <w:b/>
      <w:bCs/>
      <w:sz w:val="36"/>
      <w:szCs w:val="36"/>
    </w:rPr>
  </w:style>
  <w:style w:type="character" w:customStyle="1" w:styleId="12">
    <w:name w:val="未解析的提及項目1"/>
    <w:basedOn w:val="a0"/>
    <w:uiPriority w:val="99"/>
    <w:semiHidden/>
    <w:unhideWhenUsed/>
    <w:rsid w:val="00232588"/>
    <w:rPr>
      <w:color w:val="605E5C"/>
      <w:shd w:val="clear" w:color="auto" w:fill="E1DFDD"/>
    </w:rPr>
  </w:style>
  <w:style w:type="paragraph" w:customStyle="1" w:styleId="32">
    <w:name w:val="清單段落3"/>
    <w:basedOn w:val="a"/>
    <w:rsid w:val="00E95B12"/>
    <w:pPr>
      <w:ind w:leftChars="200" w:left="480"/>
    </w:pPr>
    <w:rPr>
      <w:rFonts w:ascii="Times New Roman" w:eastAsia="標楷體" w:hAnsi="Times New Roman" w:cs="Times New Roman"/>
      <w:sz w:val="28"/>
      <w:szCs w:val="28"/>
    </w:rPr>
  </w:style>
  <w:style w:type="character" w:styleId="afb">
    <w:name w:val="Placeholder Text"/>
    <w:basedOn w:val="a0"/>
    <w:uiPriority w:val="99"/>
    <w:semiHidden/>
    <w:rsid w:val="0068152C"/>
    <w:rPr>
      <w:color w:val="808080"/>
    </w:rPr>
  </w:style>
  <w:style w:type="paragraph" w:styleId="afc">
    <w:name w:val="Revision"/>
    <w:hidden/>
    <w:uiPriority w:val="99"/>
    <w:semiHidden/>
    <w:rsid w:val="00574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538">
      <w:bodyDiv w:val="1"/>
      <w:marLeft w:val="0"/>
      <w:marRight w:val="0"/>
      <w:marTop w:val="0"/>
      <w:marBottom w:val="0"/>
      <w:divBdr>
        <w:top w:val="none" w:sz="0" w:space="0" w:color="auto"/>
        <w:left w:val="none" w:sz="0" w:space="0" w:color="auto"/>
        <w:bottom w:val="none" w:sz="0" w:space="0" w:color="auto"/>
        <w:right w:val="none" w:sz="0" w:space="0" w:color="auto"/>
      </w:divBdr>
    </w:div>
    <w:div w:id="25522712">
      <w:bodyDiv w:val="1"/>
      <w:marLeft w:val="0"/>
      <w:marRight w:val="0"/>
      <w:marTop w:val="0"/>
      <w:marBottom w:val="0"/>
      <w:divBdr>
        <w:top w:val="none" w:sz="0" w:space="0" w:color="auto"/>
        <w:left w:val="none" w:sz="0" w:space="0" w:color="auto"/>
        <w:bottom w:val="none" w:sz="0" w:space="0" w:color="auto"/>
        <w:right w:val="none" w:sz="0" w:space="0" w:color="auto"/>
      </w:divBdr>
    </w:div>
    <w:div w:id="32923810">
      <w:bodyDiv w:val="1"/>
      <w:marLeft w:val="0"/>
      <w:marRight w:val="0"/>
      <w:marTop w:val="0"/>
      <w:marBottom w:val="0"/>
      <w:divBdr>
        <w:top w:val="none" w:sz="0" w:space="0" w:color="auto"/>
        <w:left w:val="none" w:sz="0" w:space="0" w:color="auto"/>
        <w:bottom w:val="none" w:sz="0" w:space="0" w:color="auto"/>
        <w:right w:val="none" w:sz="0" w:space="0" w:color="auto"/>
      </w:divBdr>
    </w:div>
    <w:div w:id="81731601">
      <w:bodyDiv w:val="1"/>
      <w:marLeft w:val="0"/>
      <w:marRight w:val="0"/>
      <w:marTop w:val="0"/>
      <w:marBottom w:val="0"/>
      <w:divBdr>
        <w:top w:val="none" w:sz="0" w:space="0" w:color="auto"/>
        <w:left w:val="none" w:sz="0" w:space="0" w:color="auto"/>
        <w:bottom w:val="none" w:sz="0" w:space="0" w:color="auto"/>
        <w:right w:val="none" w:sz="0" w:space="0" w:color="auto"/>
      </w:divBdr>
    </w:div>
    <w:div w:id="88743000">
      <w:bodyDiv w:val="1"/>
      <w:marLeft w:val="0"/>
      <w:marRight w:val="0"/>
      <w:marTop w:val="0"/>
      <w:marBottom w:val="0"/>
      <w:divBdr>
        <w:top w:val="none" w:sz="0" w:space="0" w:color="auto"/>
        <w:left w:val="none" w:sz="0" w:space="0" w:color="auto"/>
        <w:bottom w:val="none" w:sz="0" w:space="0" w:color="auto"/>
        <w:right w:val="none" w:sz="0" w:space="0" w:color="auto"/>
      </w:divBdr>
      <w:divsChild>
        <w:div w:id="2008365260">
          <w:marLeft w:val="547"/>
          <w:marRight w:val="0"/>
          <w:marTop w:val="0"/>
          <w:marBottom w:val="0"/>
          <w:divBdr>
            <w:top w:val="none" w:sz="0" w:space="0" w:color="auto"/>
            <w:left w:val="none" w:sz="0" w:space="0" w:color="auto"/>
            <w:bottom w:val="none" w:sz="0" w:space="0" w:color="auto"/>
            <w:right w:val="none" w:sz="0" w:space="0" w:color="auto"/>
          </w:divBdr>
        </w:div>
      </w:divsChild>
    </w:div>
    <w:div w:id="147064012">
      <w:bodyDiv w:val="1"/>
      <w:marLeft w:val="0"/>
      <w:marRight w:val="0"/>
      <w:marTop w:val="0"/>
      <w:marBottom w:val="0"/>
      <w:divBdr>
        <w:top w:val="none" w:sz="0" w:space="0" w:color="auto"/>
        <w:left w:val="none" w:sz="0" w:space="0" w:color="auto"/>
        <w:bottom w:val="none" w:sz="0" w:space="0" w:color="auto"/>
        <w:right w:val="none" w:sz="0" w:space="0" w:color="auto"/>
      </w:divBdr>
    </w:div>
    <w:div w:id="153910373">
      <w:bodyDiv w:val="1"/>
      <w:marLeft w:val="0"/>
      <w:marRight w:val="0"/>
      <w:marTop w:val="0"/>
      <w:marBottom w:val="0"/>
      <w:divBdr>
        <w:top w:val="none" w:sz="0" w:space="0" w:color="auto"/>
        <w:left w:val="none" w:sz="0" w:space="0" w:color="auto"/>
        <w:bottom w:val="none" w:sz="0" w:space="0" w:color="auto"/>
        <w:right w:val="none" w:sz="0" w:space="0" w:color="auto"/>
      </w:divBdr>
    </w:div>
    <w:div w:id="158230092">
      <w:bodyDiv w:val="1"/>
      <w:marLeft w:val="0"/>
      <w:marRight w:val="0"/>
      <w:marTop w:val="0"/>
      <w:marBottom w:val="0"/>
      <w:divBdr>
        <w:top w:val="none" w:sz="0" w:space="0" w:color="auto"/>
        <w:left w:val="none" w:sz="0" w:space="0" w:color="auto"/>
        <w:bottom w:val="none" w:sz="0" w:space="0" w:color="auto"/>
        <w:right w:val="none" w:sz="0" w:space="0" w:color="auto"/>
      </w:divBdr>
    </w:div>
    <w:div w:id="168374864">
      <w:bodyDiv w:val="1"/>
      <w:marLeft w:val="0"/>
      <w:marRight w:val="0"/>
      <w:marTop w:val="0"/>
      <w:marBottom w:val="0"/>
      <w:divBdr>
        <w:top w:val="none" w:sz="0" w:space="0" w:color="auto"/>
        <w:left w:val="none" w:sz="0" w:space="0" w:color="auto"/>
        <w:bottom w:val="none" w:sz="0" w:space="0" w:color="auto"/>
        <w:right w:val="none" w:sz="0" w:space="0" w:color="auto"/>
      </w:divBdr>
    </w:div>
    <w:div w:id="171263991">
      <w:bodyDiv w:val="1"/>
      <w:marLeft w:val="0"/>
      <w:marRight w:val="0"/>
      <w:marTop w:val="0"/>
      <w:marBottom w:val="0"/>
      <w:divBdr>
        <w:top w:val="none" w:sz="0" w:space="0" w:color="auto"/>
        <w:left w:val="none" w:sz="0" w:space="0" w:color="auto"/>
        <w:bottom w:val="none" w:sz="0" w:space="0" w:color="auto"/>
        <w:right w:val="none" w:sz="0" w:space="0" w:color="auto"/>
      </w:divBdr>
    </w:div>
    <w:div w:id="198860781">
      <w:bodyDiv w:val="1"/>
      <w:marLeft w:val="0"/>
      <w:marRight w:val="0"/>
      <w:marTop w:val="0"/>
      <w:marBottom w:val="0"/>
      <w:divBdr>
        <w:top w:val="none" w:sz="0" w:space="0" w:color="auto"/>
        <w:left w:val="none" w:sz="0" w:space="0" w:color="auto"/>
        <w:bottom w:val="none" w:sz="0" w:space="0" w:color="auto"/>
        <w:right w:val="none" w:sz="0" w:space="0" w:color="auto"/>
      </w:divBdr>
    </w:div>
    <w:div w:id="256594157">
      <w:bodyDiv w:val="1"/>
      <w:marLeft w:val="0"/>
      <w:marRight w:val="0"/>
      <w:marTop w:val="0"/>
      <w:marBottom w:val="0"/>
      <w:divBdr>
        <w:top w:val="none" w:sz="0" w:space="0" w:color="auto"/>
        <w:left w:val="none" w:sz="0" w:space="0" w:color="auto"/>
        <w:bottom w:val="none" w:sz="0" w:space="0" w:color="auto"/>
        <w:right w:val="none" w:sz="0" w:space="0" w:color="auto"/>
      </w:divBdr>
    </w:div>
    <w:div w:id="297498990">
      <w:bodyDiv w:val="1"/>
      <w:marLeft w:val="0"/>
      <w:marRight w:val="0"/>
      <w:marTop w:val="0"/>
      <w:marBottom w:val="0"/>
      <w:divBdr>
        <w:top w:val="none" w:sz="0" w:space="0" w:color="auto"/>
        <w:left w:val="none" w:sz="0" w:space="0" w:color="auto"/>
        <w:bottom w:val="none" w:sz="0" w:space="0" w:color="auto"/>
        <w:right w:val="none" w:sz="0" w:space="0" w:color="auto"/>
      </w:divBdr>
    </w:div>
    <w:div w:id="326828775">
      <w:bodyDiv w:val="1"/>
      <w:marLeft w:val="0"/>
      <w:marRight w:val="0"/>
      <w:marTop w:val="0"/>
      <w:marBottom w:val="0"/>
      <w:divBdr>
        <w:top w:val="none" w:sz="0" w:space="0" w:color="auto"/>
        <w:left w:val="none" w:sz="0" w:space="0" w:color="auto"/>
        <w:bottom w:val="none" w:sz="0" w:space="0" w:color="auto"/>
        <w:right w:val="none" w:sz="0" w:space="0" w:color="auto"/>
      </w:divBdr>
    </w:div>
    <w:div w:id="356540313">
      <w:bodyDiv w:val="1"/>
      <w:marLeft w:val="0"/>
      <w:marRight w:val="0"/>
      <w:marTop w:val="0"/>
      <w:marBottom w:val="0"/>
      <w:divBdr>
        <w:top w:val="none" w:sz="0" w:space="0" w:color="auto"/>
        <w:left w:val="none" w:sz="0" w:space="0" w:color="auto"/>
        <w:bottom w:val="none" w:sz="0" w:space="0" w:color="auto"/>
        <w:right w:val="none" w:sz="0" w:space="0" w:color="auto"/>
      </w:divBdr>
    </w:div>
    <w:div w:id="403919362">
      <w:bodyDiv w:val="1"/>
      <w:marLeft w:val="0"/>
      <w:marRight w:val="0"/>
      <w:marTop w:val="0"/>
      <w:marBottom w:val="0"/>
      <w:divBdr>
        <w:top w:val="none" w:sz="0" w:space="0" w:color="auto"/>
        <w:left w:val="none" w:sz="0" w:space="0" w:color="auto"/>
        <w:bottom w:val="none" w:sz="0" w:space="0" w:color="auto"/>
        <w:right w:val="none" w:sz="0" w:space="0" w:color="auto"/>
      </w:divBdr>
    </w:div>
    <w:div w:id="412237009">
      <w:bodyDiv w:val="1"/>
      <w:marLeft w:val="0"/>
      <w:marRight w:val="0"/>
      <w:marTop w:val="0"/>
      <w:marBottom w:val="0"/>
      <w:divBdr>
        <w:top w:val="none" w:sz="0" w:space="0" w:color="auto"/>
        <w:left w:val="none" w:sz="0" w:space="0" w:color="auto"/>
        <w:bottom w:val="none" w:sz="0" w:space="0" w:color="auto"/>
        <w:right w:val="none" w:sz="0" w:space="0" w:color="auto"/>
      </w:divBdr>
    </w:div>
    <w:div w:id="461658318">
      <w:bodyDiv w:val="1"/>
      <w:marLeft w:val="0"/>
      <w:marRight w:val="0"/>
      <w:marTop w:val="0"/>
      <w:marBottom w:val="0"/>
      <w:divBdr>
        <w:top w:val="none" w:sz="0" w:space="0" w:color="auto"/>
        <w:left w:val="none" w:sz="0" w:space="0" w:color="auto"/>
        <w:bottom w:val="none" w:sz="0" w:space="0" w:color="auto"/>
        <w:right w:val="none" w:sz="0" w:space="0" w:color="auto"/>
      </w:divBdr>
      <w:divsChild>
        <w:div w:id="800268114">
          <w:marLeft w:val="547"/>
          <w:marRight w:val="0"/>
          <w:marTop w:val="0"/>
          <w:marBottom w:val="0"/>
          <w:divBdr>
            <w:top w:val="none" w:sz="0" w:space="0" w:color="auto"/>
            <w:left w:val="none" w:sz="0" w:space="0" w:color="auto"/>
            <w:bottom w:val="none" w:sz="0" w:space="0" w:color="auto"/>
            <w:right w:val="none" w:sz="0" w:space="0" w:color="auto"/>
          </w:divBdr>
        </w:div>
      </w:divsChild>
    </w:div>
    <w:div w:id="497768280">
      <w:bodyDiv w:val="1"/>
      <w:marLeft w:val="0"/>
      <w:marRight w:val="0"/>
      <w:marTop w:val="0"/>
      <w:marBottom w:val="0"/>
      <w:divBdr>
        <w:top w:val="none" w:sz="0" w:space="0" w:color="auto"/>
        <w:left w:val="none" w:sz="0" w:space="0" w:color="auto"/>
        <w:bottom w:val="none" w:sz="0" w:space="0" w:color="auto"/>
        <w:right w:val="none" w:sz="0" w:space="0" w:color="auto"/>
      </w:divBdr>
    </w:div>
    <w:div w:id="544831284">
      <w:bodyDiv w:val="1"/>
      <w:marLeft w:val="0"/>
      <w:marRight w:val="0"/>
      <w:marTop w:val="0"/>
      <w:marBottom w:val="0"/>
      <w:divBdr>
        <w:top w:val="none" w:sz="0" w:space="0" w:color="auto"/>
        <w:left w:val="none" w:sz="0" w:space="0" w:color="auto"/>
        <w:bottom w:val="none" w:sz="0" w:space="0" w:color="auto"/>
        <w:right w:val="none" w:sz="0" w:space="0" w:color="auto"/>
      </w:divBdr>
      <w:divsChild>
        <w:div w:id="1127164340">
          <w:marLeft w:val="446"/>
          <w:marRight w:val="0"/>
          <w:marTop w:val="0"/>
          <w:marBottom w:val="0"/>
          <w:divBdr>
            <w:top w:val="none" w:sz="0" w:space="0" w:color="auto"/>
            <w:left w:val="none" w:sz="0" w:space="0" w:color="auto"/>
            <w:bottom w:val="none" w:sz="0" w:space="0" w:color="auto"/>
            <w:right w:val="none" w:sz="0" w:space="0" w:color="auto"/>
          </w:divBdr>
        </w:div>
        <w:div w:id="1561091273">
          <w:marLeft w:val="446"/>
          <w:marRight w:val="0"/>
          <w:marTop w:val="0"/>
          <w:marBottom w:val="0"/>
          <w:divBdr>
            <w:top w:val="none" w:sz="0" w:space="0" w:color="auto"/>
            <w:left w:val="none" w:sz="0" w:space="0" w:color="auto"/>
            <w:bottom w:val="none" w:sz="0" w:space="0" w:color="auto"/>
            <w:right w:val="none" w:sz="0" w:space="0" w:color="auto"/>
          </w:divBdr>
        </w:div>
      </w:divsChild>
    </w:div>
    <w:div w:id="562830805">
      <w:bodyDiv w:val="1"/>
      <w:marLeft w:val="0"/>
      <w:marRight w:val="0"/>
      <w:marTop w:val="0"/>
      <w:marBottom w:val="0"/>
      <w:divBdr>
        <w:top w:val="none" w:sz="0" w:space="0" w:color="auto"/>
        <w:left w:val="none" w:sz="0" w:space="0" w:color="auto"/>
        <w:bottom w:val="none" w:sz="0" w:space="0" w:color="auto"/>
        <w:right w:val="none" w:sz="0" w:space="0" w:color="auto"/>
      </w:divBdr>
    </w:div>
    <w:div w:id="674067228">
      <w:bodyDiv w:val="1"/>
      <w:marLeft w:val="0"/>
      <w:marRight w:val="0"/>
      <w:marTop w:val="0"/>
      <w:marBottom w:val="0"/>
      <w:divBdr>
        <w:top w:val="none" w:sz="0" w:space="0" w:color="auto"/>
        <w:left w:val="none" w:sz="0" w:space="0" w:color="auto"/>
        <w:bottom w:val="none" w:sz="0" w:space="0" w:color="auto"/>
        <w:right w:val="none" w:sz="0" w:space="0" w:color="auto"/>
      </w:divBdr>
      <w:divsChild>
        <w:div w:id="1048332901">
          <w:marLeft w:val="547"/>
          <w:marRight w:val="0"/>
          <w:marTop w:val="0"/>
          <w:marBottom w:val="0"/>
          <w:divBdr>
            <w:top w:val="none" w:sz="0" w:space="0" w:color="auto"/>
            <w:left w:val="none" w:sz="0" w:space="0" w:color="auto"/>
            <w:bottom w:val="none" w:sz="0" w:space="0" w:color="auto"/>
            <w:right w:val="none" w:sz="0" w:space="0" w:color="auto"/>
          </w:divBdr>
        </w:div>
      </w:divsChild>
    </w:div>
    <w:div w:id="739324705">
      <w:bodyDiv w:val="1"/>
      <w:marLeft w:val="0"/>
      <w:marRight w:val="0"/>
      <w:marTop w:val="0"/>
      <w:marBottom w:val="0"/>
      <w:divBdr>
        <w:top w:val="none" w:sz="0" w:space="0" w:color="auto"/>
        <w:left w:val="none" w:sz="0" w:space="0" w:color="auto"/>
        <w:bottom w:val="none" w:sz="0" w:space="0" w:color="auto"/>
        <w:right w:val="none" w:sz="0" w:space="0" w:color="auto"/>
      </w:divBdr>
    </w:div>
    <w:div w:id="796460103">
      <w:bodyDiv w:val="1"/>
      <w:marLeft w:val="0"/>
      <w:marRight w:val="0"/>
      <w:marTop w:val="0"/>
      <w:marBottom w:val="0"/>
      <w:divBdr>
        <w:top w:val="none" w:sz="0" w:space="0" w:color="auto"/>
        <w:left w:val="none" w:sz="0" w:space="0" w:color="auto"/>
        <w:bottom w:val="none" w:sz="0" w:space="0" w:color="auto"/>
        <w:right w:val="none" w:sz="0" w:space="0" w:color="auto"/>
      </w:divBdr>
    </w:div>
    <w:div w:id="805315950">
      <w:bodyDiv w:val="1"/>
      <w:marLeft w:val="0"/>
      <w:marRight w:val="0"/>
      <w:marTop w:val="0"/>
      <w:marBottom w:val="0"/>
      <w:divBdr>
        <w:top w:val="none" w:sz="0" w:space="0" w:color="auto"/>
        <w:left w:val="none" w:sz="0" w:space="0" w:color="auto"/>
        <w:bottom w:val="none" w:sz="0" w:space="0" w:color="auto"/>
        <w:right w:val="none" w:sz="0" w:space="0" w:color="auto"/>
      </w:divBdr>
    </w:div>
    <w:div w:id="820076240">
      <w:bodyDiv w:val="1"/>
      <w:marLeft w:val="0"/>
      <w:marRight w:val="0"/>
      <w:marTop w:val="0"/>
      <w:marBottom w:val="0"/>
      <w:divBdr>
        <w:top w:val="none" w:sz="0" w:space="0" w:color="auto"/>
        <w:left w:val="none" w:sz="0" w:space="0" w:color="auto"/>
        <w:bottom w:val="none" w:sz="0" w:space="0" w:color="auto"/>
        <w:right w:val="none" w:sz="0" w:space="0" w:color="auto"/>
      </w:divBdr>
    </w:div>
    <w:div w:id="824008723">
      <w:bodyDiv w:val="1"/>
      <w:marLeft w:val="0"/>
      <w:marRight w:val="0"/>
      <w:marTop w:val="0"/>
      <w:marBottom w:val="0"/>
      <w:divBdr>
        <w:top w:val="none" w:sz="0" w:space="0" w:color="auto"/>
        <w:left w:val="none" w:sz="0" w:space="0" w:color="auto"/>
        <w:bottom w:val="none" w:sz="0" w:space="0" w:color="auto"/>
        <w:right w:val="none" w:sz="0" w:space="0" w:color="auto"/>
      </w:divBdr>
    </w:div>
    <w:div w:id="880291790">
      <w:bodyDiv w:val="1"/>
      <w:marLeft w:val="0"/>
      <w:marRight w:val="0"/>
      <w:marTop w:val="0"/>
      <w:marBottom w:val="0"/>
      <w:divBdr>
        <w:top w:val="none" w:sz="0" w:space="0" w:color="auto"/>
        <w:left w:val="none" w:sz="0" w:space="0" w:color="auto"/>
        <w:bottom w:val="none" w:sz="0" w:space="0" w:color="auto"/>
        <w:right w:val="none" w:sz="0" w:space="0" w:color="auto"/>
      </w:divBdr>
    </w:div>
    <w:div w:id="896088313">
      <w:bodyDiv w:val="1"/>
      <w:marLeft w:val="0"/>
      <w:marRight w:val="0"/>
      <w:marTop w:val="0"/>
      <w:marBottom w:val="0"/>
      <w:divBdr>
        <w:top w:val="none" w:sz="0" w:space="0" w:color="auto"/>
        <w:left w:val="none" w:sz="0" w:space="0" w:color="auto"/>
        <w:bottom w:val="none" w:sz="0" w:space="0" w:color="auto"/>
        <w:right w:val="none" w:sz="0" w:space="0" w:color="auto"/>
      </w:divBdr>
    </w:div>
    <w:div w:id="971982525">
      <w:bodyDiv w:val="1"/>
      <w:marLeft w:val="0"/>
      <w:marRight w:val="0"/>
      <w:marTop w:val="0"/>
      <w:marBottom w:val="0"/>
      <w:divBdr>
        <w:top w:val="none" w:sz="0" w:space="0" w:color="auto"/>
        <w:left w:val="none" w:sz="0" w:space="0" w:color="auto"/>
        <w:bottom w:val="none" w:sz="0" w:space="0" w:color="auto"/>
        <w:right w:val="none" w:sz="0" w:space="0" w:color="auto"/>
      </w:divBdr>
    </w:div>
    <w:div w:id="978346201">
      <w:bodyDiv w:val="1"/>
      <w:marLeft w:val="0"/>
      <w:marRight w:val="0"/>
      <w:marTop w:val="0"/>
      <w:marBottom w:val="0"/>
      <w:divBdr>
        <w:top w:val="none" w:sz="0" w:space="0" w:color="auto"/>
        <w:left w:val="none" w:sz="0" w:space="0" w:color="auto"/>
        <w:bottom w:val="none" w:sz="0" w:space="0" w:color="auto"/>
        <w:right w:val="none" w:sz="0" w:space="0" w:color="auto"/>
      </w:divBdr>
    </w:div>
    <w:div w:id="981739940">
      <w:bodyDiv w:val="1"/>
      <w:marLeft w:val="0"/>
      <w:marRight w:val="0"/>
      <w:marTop w:val="0"/>
      <w:marBottom w:val="0"/>
      <w:divBdr>
        <w:top w:val="none" w:sz="0" w:space="0" w:color="auto"/>
        <w:left w:val="none" w:sz="0" w:space="0" w:color="auto"/>
        <w:bottom w:val="none" w:sz="0" w:space="0" w:color="auto"/>
        <w:right w:val="none" w:sz="0" w:space="0" w:color="auto"/>
      </w:divBdr>
      <w:divsChild>
        <w:div w:id="2121335322">
          <w:marLeft w:val="547"/>
          <w:marRight w:val="0"/>
          <w:marTop w:val="0"/>
          <w:marBottom w:val="0"/>
          <w:divBdr>
            <w:top w:val="none" w:sz="0" w:space="0" w:color="auto"/>
            <w:left w:val="none" w:sz="0" w:space="0" w:color="auto"/>
            <w:bottom w:val="none" w:sz="0" w:space="0" w:color="auto"/>
            <w:right w:val="none" w:sz="0" w:space="0" w:color="auto"/>
          </w:divBdr>
        </w:div>
      </w:divsChild>
    </w:div>
    <w:div w:id="1051879805">
      <w:bodyDiv w:val="1"/>
      <w:marLeft w:val="0"/>
      <w:marRight w:val="0"/>
      <w:marTop w:val="0"/>
      <w:marBottom w:val="0"/>
      <w:divBdr>
        <w:top w:val="none" w:sz="0" w:space="0" w:color="auto"/>
        <w:left w:val="none" w:sz="0" w:space="0" w:color="auto"/>
        <w:bottom w:val="none" w:sz="0" w:space="0" w:color="auto"/>
        <w:right w:val="none" w:sz="0" w:space="0" w:color="auto"/>
      </w:divBdr>
    </w:div>
    <w:div w:id="1054736734">
      <w:bodyDiv w:val="1"/>
      <w:marLeft w:val="0"/>
      <w:marRight w:val="0"/>
      <w:marTop w:val="0"/>
      <w:marBottom w:val="0"/>
      <w:divBdr>
        <w:top w:val="none" w:sz="0" w:space="0" w:color="auto"/>
        <w:left w:val="none" w:sz="0" w:space="0" w:color="auto"/>
        <w:bottom w:val="none" w:sz="0" w:space="0" w:color="auto"/>
        <w:right w:val="none" w:sz="0" w:space="0" w:color="auto"/>
      </w:divBdr>
    </w:div>
    <w:div w:id="1082681318">
      <w:bodyDiv w:val="1"/>
      <w:marLeft w:val="0"/>
      <w:marRight w:val="0"/>
      <w:marTop w:val="0"/>
      <w:marBottom w:val="0"/>
      <w:divBdr>
        <w:top w:val="none" w:sz="0" w:space="0" w:color="auto"/>
        <w:left w:val="none" w:sz="0" w:space="0" w:color="auto"/>
        <w:bottom w:val="none" w:sz="0" w:space="0" w:color="auto"/>
        <w:right w:val="none" w:sz="0" w:space="0" w:color="auto"/>
      </w:divBdr>
    </w:div>
    <w:div w:id="1089236277">
      <w:bodyDiv w:val="1"/>
      <w:marLeft w:val="0"/>
      <w:marRight w:val="0"/>
      <w:marTop w:val="0"/>
      <w:marBottom w:val="0"/>
      <w:divBdr>
        <w:top w:val="none" w:sz="0" w:space="0" w:color="auto"/>
        <w:left w:val="none" w:sz="0" w:space="0" w:color="auto"/>
        <w:bottom w:val="none" w:sz="0" w:space="0" w:color="auto"/>
        <w:right w:val="none" w:sz="0" w:space="0" w:color="auto"/>
      </w:divBdr>
    </w:div>
    <w:div w:id="1152479087">
      <w:bodyDiv w:val="1"/>
      <w:marLeft w:val="0"/>
      <w:marRight w:val="0"/>
      <w:marTop w:val="0"/>
      <w:marBottom w:val="0"/>
      <w:divBdr>
        <w:top w:val="none" w:sz="0" w:space="0" w:color="auto"/>
        <w:left w:val="none" w:sz="0" w:space="0" w:color="auto"/>
        <w:bottom w:val="none" w:sz="0" w:space="0" w:color="auto"/>
        <w:right w:val="none" w:sz="0" w:space="0" w:color="auto"/>
      </w:divBdr>
    </w:div>
    <w:div w:id="1165852520">
      <w:bodyDiv w:val="1"/>
      <w:marLeft w:val="0"/>
      <w:marRight w:val="0"/>
      <w:marTop w:val="0"/>
      <w:marBottom w:val="0"/>
      <w:divBdr>
        <w:top w:val="none" w:sz="0" w:space="0" w:color="auto"/>
        <w:left w:val="none" w:sz="0" w:space="0" w:color="auto"/>
        <w:bottom w:val="none" w:sz="0" w:space="0" w:color="auto"/>
        <w:right w:val="none" w:sz="0" w:space="0" w:color="auto"/>
      </w:divBdr>
    </w:div>
    <w:div w:id="1206143240">
      <w:bodyDiv w:val="1"/>
      <w:marLeft w:val="0"/>
      <w:marRight w:val="0"/>
      <w:marTop w:val="0"/>
      <w:marBottom w:val="0"/>
      <w:divBdr>
        <w:top w:val="none" w:sz="0" w:space="0" w:color="auto"/>
        <w:left w:val="none" w:sz="0" w:space="0" w:color="auto"/>
        <w:bottom w:val="none" w:sz="0" w:space="0" w:color="auto"/>
        <w:right w:val="none" w:sz="0" w:space="0" w:color="auto"/>
      </w:divBdr>
    </w:div>
    <w:div w:id="1232736123">
      <w:bodyDiv w:val="1"/>
      <w:marLeft w:val="0"/>
      <w:marRight w:val="0"/>
      <w:marTop w:val="0"/>
      <w:marBottom w:val="0"/>
      <w:divBdr>
        <w:top w:val="none" w:sz="0" w:space="0" w:color="auto"/>
        <w:left w:val="none" w:sz="0" w:space="0" w:color="auto"/>
        <w:bottom w:val="none" w:sz="0" w:space="0" w:color="auto"/>
        <w:right w:val="none" w:sz="0" w:space="0" w:color="auto"/>
      </w:divBdr>
    </w:div>
    <w:div w:id="1260022548">
      <w:bodyDiv w:val="1"/>
      <w:marLeft w:val="0"/>
      <w:marRight w:val="0"/>
      <w:marTop w:val="0"/>
      <w:marBottom w:val="0"/>
      <w:divBdr>
        <w:top w:val="none" w:sz="0" w:space="0" w:color="auto"/>
        <w:left w:val="none" w:sz="0" w:space="0" w:color="auto"/>
        <w:bottom w:val="none" w:sz="0" w:space="0" w:color="auto"/>
        <w:right w:val="none" w:sz="0" w:space="0" w:color="auto"/>
      </w:divBdr>
      <w:divsChild>
        <w:div w:id="410465072">
          <w:marLeft w:val="547"/>
          <w:marRight w:val="0"/>
          <w:marTop w:val="0"/>
          <w:marBottom w:val="0"/>
          <w:divBdr>
            <w:top w:val="none" w:sz="0" w:space="0" w:color="auto"/>
            <w:left w:val="none" w:sz="0" w:space="0" w:color="auto"/>
            <w:bottom w:val="none" w:sz="0" w:space="0" w:color="auto"/>
            <w:right w:val="none" w:sz="0" w:space="0" w:color="auto"/>
          </w:divBdr>
        </w:div>
      </w:divsChild>
    </w:div>
    <w:div w:id="1283221401">
      <w:bodyDiv w:val="1"/>
      <w:marLeft w:val="0"/>
      <w:marRight w:val="0"/>
      <w:marTop w:val="0"/>
      <w:marBottom w:val="0"/>
      <w:divBdr>
        <w:top w:val="none" w:sz="0" w:space="0" w:color="auto"/>
        <w:left w:val="none" w:sz="0" w:space="0" w:color="auto"/>
        <w:bottom w:val="none" w:sz="0" w:space="0" w:color="auto"/>
        <w:right w:val="none" w:sz="0" w:space="0" w:color="auto"/>
      </w:divBdr>
    </w:div>
    <w:div w:id="1311252843">
      <w:bodyDiv w:val="1"/>
      <w:marLeft w:val="0"/>
      <w:marRight w:val="0"/>
      <w:marTop w:val="0"/>
      <w:marBottom w:val="0"/>
      <w:divBdr>
        <w:top w:val="none" w:sz="0" w:space="0" w:color="auto"/>
        <w:left w:val="none" w:sz="0" w:space="0" w:color="auto"/>
        <w:bottom w:val="none" w:sz="0" w:space="0" w:color="auto"/>
        <w:right w:val="none" w:sz="0" w:space="0" w:color="auto"/>
      </w:divBdr>
      <w:divsChild>
        <w:div w:id="2114669567">
          <w:marLeft w:val="0"/>
          <w:marRight w:val="0"/>
          <w:marTop w:val="0"/>
          <w:marBottom w:val="0"/>
          <w:divBdr>
            <w:top w:val="single" w:sz="2" w:space="0" w:color="D9D9E3"/>
            <w:left w:val="single" w:sz="2" w:space="0" w:color="D9D9E3"/>
            <w:bottom w:val="single" w:sz="2" w:space="0" w:color="D9D9E3"/>
            <w:right w:val="single" w:sz="2" w:space="0" w:color="D9D9E3"/>
          </w:divBdr>
          <w:divsChild>
            <w:div w:id="2144229762">
              <w:marLeft w:val="0"/>
              <w:marRight w:val="0"/>
              <w:marTop w:val="0"/>
              <w:marBottom w:val="0"/>
              <w:divBdr>
                <w:top w:val="single" w:sz="2" w:space="0" w:color="D9D9E3"/>
                <w:left w:val="single" w:sz="2" w:space="0" w:color="D9D9E3"/>
                <w:bottom w:val="single" w:sz="2" w:space="0" w:color="D9D9E3"/>
                <w:right w:val="single" w:sz="2" w:space="0" w:color="D9D9E3"/>
              </w:divBdr>
              <w:divsChild>
                <w:div w:id="606274694">
                  <w:marLeft w:val="0"/>
                  <w:marRight w:val="0"/>
                  <w:marTop w:val="0"/>
                  <w:marBottom w:val="0"/>
                  <w:divBdr>
                    <w:top w:val="single" w:sz="2" w:space="0" w:color="D9D9E3"/>
                    <w:left w:val="single" w:sz="2" w:space="0" w:color="D9D9E3"/>
                    <w:bottom w:val="single" w:sz="2" w:space="0" w:color="D9D9E3"/>
                    <w:right w:val="single" w:sz="2" w:space="0" w:color="D9D9E3"/>
                  </w:divBdr>
                  <w:divsChild>
                    <w:div w:id="996155642">
                      <w:marLeft w:val="0"/>
                      <w:marRight w:val="0"/>
                      <w:marTop w:val="0"/>
                      <w:marBottom w:val="0"/>
                      <w:divBdr>
                        <w:top w:val="single" w:sz="2" w:space="0" w:color="D9D9E3"/>
                        <w:left w:val="single" w:sz="2" w:space="0" w:color="D9D9E3"/>
                        <w:bottom w:val="single" w:sz="2" w:space="0" w:color="D9D9E3"/>
                        <w:right w:val="single" w:sz="2" w:space="0" w:color="D9D9E3"/>
                      </w:divBdr>
                      <w:divsChild>
                        <w:div w:id="1174998609">
                          <w:marLeft w:val="0"/>
                          <w:marRight w:val="0"/>
                          <w:marTop w:val="0"/>
                          <w:marBottom w:val="0"/>
                          <w:divBdr>
                            <w:top w:val="single" w:sz="2" w:space="0" w:color="auto"/>
                            <w:left w:val="single" w:sz="2" w:space="0" w:color="auto"/>
                            <w:bottom w:val="single" w:sz="6" w:space="0" w:color="auto"/>
                            <w:right w:val="single" w:sz="2" w:space="0" w:color="auto"/>
                          </w:divBdr>
                          <w:divsChild>
                            <w:div w:id="1580750245">
                              <w:marLeft w:val="0"/>
                              <w:marRight w:val="0"/>
                              <w:marTop w:val="100"/>
                              <w:marBottom w:val="100"/>
                              <w:divBdr>
                                <w:top w:val="single" w:sz="2" w:space="0" w:color="D9D9E3"/>
                                <w:left w:val="single" w:sz="2" w:space="0" w:color="D9D9E3"/>
                                <w:bottom w:val="single" w:sz="2" w:space="0" w:color="D9D9E3"/>
                                <w:right w:val="single" w:sz="2" w:space="0" w:color="D9D9E3"/>
                              </w:divBdr>
                              <w:divsChild>
                                <w:div w:id="678586438">
                                  <w:marLeft w:val="0"/>
                                  <w:marRight w:val="0"/>
                                  <w:marTop w:val="0"/>
                                  <w:marBottom w:val="0"/>
                                  <w:divBdr>
                                    <w:top w:val="single" w:sz="2" w:space="0" w:color="D9D9E3"/>
                                    <w:left w:val="single" w:sz="2" w:space="0" w:color="D9D9E3"/>
                                    <w:bottom w:val="single" w:sz="2" w:space="0" w:color="D9D9E3"/>
                                    <w:right w:val="single" w:sz="2" w:space="0" w:color="D9D9E3"/>
                                  </w:divBdr>
                                  <w:divsChild>
                                    <w:div w:id="587690130">
                                      <w:marLeft w:val="0"/>
                                      <w:marRight w:val="0"/>
                                      <w:marTop w:val="0"/>
                                      <w:marBottom w:val="0"/>
                                      <w:divBdr>
                                        <w:top w:val="single" w:sz="2" w:space="0" w:color="D9D9E3"/>
                                        <w:left w:val="single" w:sz="2" w:space="0" w:color="D9D9E3"/>
                                        <w:bottom w:val="single" w:sz="2" w:space="0" w:color="D9D9E3"/>
                                        <w:right w:val="single" w:sz="2" w:space="0" w:color="D9D9E3"/>
                                      </w:divBdr>
                                      <w:divsChild>
                                        <w:div w:id="622033713">
                                          <w:marLeft w:val="0"/>
                                          <w:marRight w:val="0"/>
                                          <w:marTop w:val="0"/>
                                          <w:marBottom w:val="0"/>
                                          <w:divBdr>
                                            <w:top w:val="single" w:sz="2" w:space="0" w:color="D9D9E3"/>
                                            <w:left w:val="single" w:sz="2" w:space="0" w:color="D9D9E3"/>
                                            <w:bottom w:val="single" w:sz="2" w:space="0" w:color="D9D9E3"/>
                                            <w:right w:val="single" w:sz="2" w:space="0" w:color="D9D9E3"/>
                                          </w:divBdr>
                                          <w:divsChild>
                                            <w:div w:id="750200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47822460">
          <w:marLeft w:val="0"/>
          <w:marRight w:val="0"/>
          <w:marTop w:val="0"/>
          <w:marBottom w:val="0"/>
          <w:divBdr>
            <w:top w:val="none" w:sz="0" w:space="0" w:color="auto"/>
            <w:left w:val="none" w:sz="0" w:space="0" w:color="auto"/>
            <w:bottom w:val="none" w:sz="0" w:space="0" w:color="auto"/>
            <w:right w:val="none" w:sz="0" w:space="0" w:color="auto"/>
          </w:divBdr>
          <w:divsChild>
            <w:div w:id="770778422">
              <w:marLeft w:val="0"/>
              <w:marRight w:val="0"/>
              <w:marTop w:val="0"/>
              <w:marBottom w:val="0"/>
              <w:divBdr>
                <w:top w:val="single" w:sz="2" w:space="0" w:color="D9D9E3"/>
                <w:left w:val="single" w:sz="2" w:space="0" w:color="D9D9E3"/>
                <w:bottom w:val="single" w:sz="2" w:space="0" w:color="D9D9E3"/>
                <w:right w:val="single" w:sz="2" w:space="0" w:color="D9D9E3"/>
              </w:divBdr>
              <w:divsChild>
                <w:div w:id="1685933920">
                  <w:marLeft w:val="0"/>
                  <w:marRight w:val="0"/>
                  <w:marTop w:val="0"/>
                  <w:marBottom w:val="0"/>
                  <w:divBdr>
                    <w:top w:val="single" w:sz="2" w:space="0" w:color="D9D9E3"/>
                    <w:left w:val="single" w:sz="2" w:space="0" w:color="D9D9E3"/>
                    <w:bottom w:val="single" w:sz="2" w:space="0" w:color="D9D9E3"/>
                    <w:right w:val="single" w:sz="2" w:space="0" w:color="D9D9E3"/>
                  </w:divBdr>
                  <w:divsChild>
                    <w:div w:id="330956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93888487">
      <w:bodyDiv w:val="1"/>
      <w:marLeft w:val="0"/>
      <w:marRight w:val="0"/>
      <w:marTop w:val="0"/>
      <w:marBottom w:val="0"/>
      <w:divBdr>
        <w:top w:val="none" w:sz="0" w:space="0" w:color="auto"/>
        <w:left w:val="none" w:sz="0" w:space="0" w:color="auto"/>
        <w:bottom w:val="none" w:sz="0" w:space="0" w:color="auto"/>
        <w:right w:val="none" w:sz="0" w:space="0" w:color="auto"/>
      </w:divBdr>
    </w:div>
    <w:div w:id="1402290233">
      <w:bodyDiv w:val="1"/>
      <w:marLeft w:val="0"/>
      <w:marRight w:val="0"/>
      <w:marTop w:val="0"/>
      <w:marBottom w:val="0"/>
      <w:divBdr>
        <w:top w:val="none" w:sz="0" w:space="0" w:color="auto"/>
        <w:left w:val="none" w:sz="0" w:space="0" w:color="auto"/>
        <w:bottom w:val="none" w:sz="0" w:space="0" w:color="auto"/>
        <w:right w:val="none" w:sz="0" w:space="0" w:color="auto"/>
      </w:divBdr>
      <w:divsChild>
        <w:div w:id="538056558">
          <w:marLeft w:val="547"/>
          <w:marRight w:val="0"/>
          <w:marTop w:val="0"/>
          <w:marBottom w:val="0"/>
          <w:divBdr>
            <w:top w:val="none" w:sz="0" w:space="0" w:color="auto"/>
            <w:left w:val="none" w:sz="0" w:space="0" w:color="auto"/>
            <w:bottom w:val="none" w:sz="0" w:space="0" w:color="auto"/>
            <w:right w:val="none" w:sz="0" w:space="0" w:color="auto"/>
          </w:divBdr>
        </w:div>
      </w:divsChild>
    </w:div>
    <w:div w:id="1458134965">
      <w:bodyDiv w:val="1"/>
      <w:marLeft w:val="0"/>
      <w:marRight w:val="0"/>
      <w:marTop w:val="0"/>
      <w:marBottom w:val="0"/>
      <w:divBdr>
        <w:top w:val="none" w:sz="0" w:space="0" w:color="auto"/>
        <w:left w:val="none" w:sz="0" w:space="0" w:color="auto"/>
        <w:bottom w:val="none" w:sz="0" w:space="0" w:color="auto"/>
        <w:right w:val="none" w:sz="0" w:space="0" w:color="auto"/>
      </w:divBdr>
    </w:div>
    <w:div w:id="1459178834">
      <w:bodyDiv w:val="1"/>
      <w:marLeft w:val="0"/>
      <w:marRight w:val="0"/>
      <w:marTop w:val="0"/>
      <w:marBottom w:val="0"/>
      <w:divBdr>
        <w:top w:val="none" w:sz="0" w:space="0" w:color="auto"/>
        <w:left w:val="none" w:sz="0" w:space="0" w:color="auto"/>
        <w:bottom w:val="none" w:sz="0" w:space="0" w:color="auto"/>
        <w:right w:val="none" w:sz="0" w:space="0" w:color="auto"/>
      </w:divBdr>
      <w:divsChild>
        <w:div w:id="169687767">
          <w:marLeft w:val="547"/>
          <w:marRight w:val="0"/>
          <w:marTop w:val="0"/>
          <w:marBottom w:val="0"/>
          <w:divBdr>
            <w:top w:val="none" w:sz="0" w:space="0" w:color="auto"/>
            <w:left w:val="none" w:sz="0" w:space="0" w:color="auto"/>
            <w:bottom w:val="none" w:sz="0" w:space="0" w:color="auto"/>
            <w:right w:val="none" w:sz="0" w:space="0" w:color="auto"/>
          </w:divBdr>
        </w:div>
      </w:divsChild>
    </w:div>
    <w:div w:id="1463227537">
      <w:bodyDiv w:val="1"/>
      <w:marLeft w:val="0"/>
      <w:marRight w:val="0"/>
      <w:marTop w:val="0"/>
      <w:marBottom w:val="0"/>
      <w:divBdr>
        <w:top w:val="none" w:sz="0" w:space="0" w:color="auto"/>
        <w:left w:val="none" w:sz="0" w:space="0" w:color="auto"/>
        <w:bottom w:val="none" w:sz="0" w:space="0" w:color="auto"/>
        <w:right w:val="none" w:sz="0" w:space="0" w:color="auto"/>
      </w:divBdr>
    </w:div>
    <w:div w:id="1466581892">
      <w:bodyDiv w:val="1"/>
      <w:marLeft w:val="0"/>
      <w:marRight w:val="0"/>
      <w:marTop w:val="0"/>
      <w:marBottom w:val="0"/>
      <w:divBdr>
        <w:top w:val="none" w:sz="0" w:space="0" w:color="auto"/>
        <w:left w:val="none" w:sz="0" w:space="0" w:color="auto"/>
        <w:bottom w:val="none" w:sz="0" w:space="0" w:color="auto"/>
        <w:right w:val="none" w:sz="0" w:space="0" w:color="auto"/>
      </w:divBdr>
    </w:div>
    <w:div w:id="1489395899">
      <w:bodyDiv w:val="1"/>
      <w:marLeft w:val="0"/>
      <w:marRight w:val="0"/>
      <w:marTop w:val="0"/>
      <w:marBottom w:val="0"/>
      <w:divBdr>
        <w:top w:val="none" w:sz="0" w:space="0" w:color="auto"/>
        <w:left w:val="none" w:sz="0" w:space="0" w:color="auto"/>
        <w:bottom w:val="none" w:sz="0" w:space="0" w:color="auto"/>
        <w:right w:val="none" w:sz="0" w:space="0" w:color="auto"/>
      </w:divBdr>
    </w:div>
    <w:div w:id="1515419935">
      <w:bodyDiv w:val="1"/>
      <w:marLeft w:val="0"/>
      <w:marRight w:val="0"/>
      <w:marTop w:val="0"/>
      <w:marBottom w:val="0"/>
      <w:divBdr>
        <w:top w:val="none" w:sz="0" w:space="0" w:color="auto"/>
        <w:left w:val="none" w:sz="0" w:space="0" w:color="auto"/>
        <w:bottom w:val="none" w:sz="0" w:space="0" w:color="auto"/>
        <w:right w:val="none" w:sz="0" w:space="0" w:color="auto"/>
      </w:divBdr>
    </w:div>
    <w:div w:id="1525285712">
      <w:bodyDiv w:val="1"/>
      <w:marLeft w:val="0"/>
      <w:marRight w:val="0"/>
      <w:marTop w:val="0"/>
      <w:marBottom w:val="0"/>
      <w:divBdr>
        <w:top w:val="none" w:sz="0" w:space="0" w:color="auto"/>
        <w:left w:val="none" w:sz="0" w:space="0" w:color="auto"/>
        <w:bottom w:val="none" w:sz="0" w:space="0" w:color="auto"/>
        <w:right w:val="none" w:sz="0" w:space="0" w:color="auto"/>
      </w:divBdr>
      <w:divsChild>
        <w:div w:id="514879508">
          <w:marLeft w:val="547"/>
          <w:marRight w:val="0"/>
          <w:marTop w:val="0"/>
          <w:marBottom w:val="0"/>
          <w:divBdr>
            <w:top w:val="none" w:sz="0" w:space="0" w:color="auto"/>
            <w:left w:val="none" w:sz="0" w:space="0" w:color="auto"/>
            <w:bottom w:val="none" w:sz="0" w:space="0" w:color="auto"/>
            <w:right w:val="none" w:sz="0" w:space="0" w:color="auto"/>
          </w:divBdr>
        </w:div>
      </w:divsChild>
    </w:div>
    <w:div w:id="1527062134">
      <w:bodyDiv w:val="1"/>
      <w:marLeft w:val="0"/>
      <w:marRight w:val="0"/>
      <w:marTop w:val="0"/>
      <w:marBottom w:val="0"/>
      <w:divBdr>
        <w:top w:val="none" w:sz="0" w:space="0" w:color="auto"/>
        <w:left w:val="none" w:sz="0" w:space="0" w:color="auto"/>
        <w:bottom w:val="none" w:sz="0" w:space="0" w:color="auto"/>
        <w:right w:val="none" w:sz="0" w:space="0" w:color="auto"/>
      </w:divBdr>
      <w:divsChild>
        <w:div w:id="1665743475">
          <w:marLeft w:val="547"/>
          <w:marRight w:val="0"/>
          <w:marTop w:val="0"/>
          <w:marBottom w:val="0"/>
          <w:divBdr>
            <w:top w:val="none" w:sz="0" w:space="0" w:color="auto"/>
            <w:left w:val="none" w:sz="0" w:space="0" w:color="auto"/>
            <w:bottom w:val="none" w:sz="0" w:space="0" w:color="auto"/>
            <w:right w:val="none" w:sz="0" w:space="0" w:color="auto"/>
          </w:divBdr>
        </w:div>
      </w:divsChild>
    </w:div>
    <w:div w:id="1535541003">
      <w:bodyDiv w:val="1"/>
      <w:marLeft w:val="0"/>
      <w:marRight w:val="0"/>
      <w:marTop w:val="0"/>
      <w:marBottom w:val="0"/>
      <w:divBdr>
        <w:top w:val="none" w:sz="0" w:space="0" w:color="auto"/>
        <w:left w:val="none" w:sz="0" w:space="0" w:color="auto"/>
        <w:bottom w:val="none" w:sz="0" w:space="0" w:color="auto"/>
        <w:right w:val="none" w:sz="0" w:space="0" w:color="auto"/>
      </w:divBdr>
    </w:div>
    <w:div w:id="1600942883">
      <w:bodyDiv w:val="1"/>
      <w:marLeft w:val="0"/>
      <w:marRight w:val="0"/>
      <w:marTop w:val="0"/>
      <w:marBottom w:val="0"/>
      <w:divBdr>
        <w:top w:val="none" w:sz="0" w:space="0" w:color="auto"/>
        <w:left w:val="none" w:sz="0" w:space="0" w:color="auto"/>
        <w:bottom w:val="none" w:sz="0" w:space="0" w:color="auto"/>
        <w:right w:val="none" w:sz="0" w:space="0" w:color="auto"/>
      </w:divBdr>
    </w:div>
    <w:div w:id="1610240821">
      <w:bodyDiv w:val="1"/>
      <w:marLeft w:val="0"/>
      <w:marRight w:val="0"/>
      <w:marTop w:val="0"/>
      <w:marBottom w:val="0"/>
      <w:divBdr>
        <w:top w:val="none" w:sz="0" w:space="0" w:color="auto"/>
        <w:left w:val="none" w:sz="0" w:space="0" w:color="auto"/>
        <w:bottom w:val="none" w:sz="0" w:space="0" w:color="auto"/>
        <w:right w:val="none" w:sz="0" w:space="0" w:color="auto"/>
      </w:divBdr>
      <w:divsChild>
        <w:div w:id="1219166604">
          <w:marLeft w:val="547"/>
          <w:marRight w:val="0"/>
          <w:marTop w:val="0"/>
          <w:marBottom w:val="0"/>
          <w:divBdr>
            <w:top w:val="none" w:sz="0" w:space="0" w:color="auto"/>
            <w:left w:val="none" w:sz="0" w:space="0" w:color="auto"/>
            <w:bottom w:val="none" w:sz="0" w:space="0" w:color="auto"/>
            <w:right w:val="none" w:sz="0" w:space="0" w:color="auto"/>
          </w:divBdr>
        </w:div>
      </w:divsChild>
    </w:div>
    <w:div w:id="1611400622">
      <w:bodyDiv w:val="1"/>
      <w:marLeft w:val="0"/>
      <w:marRight w:val="0"/>
      <w:marTop w:val="0"/>
      <w:marBottom w:val="0"/>
      <w:divBdr>
        <w:top w:val="none" w:sz="0" w:space="0" w:color="auto"/>
        <w:left w:val="none" w:sz="0" w:space="0" w:color="auto"/>
        <w:bottom w:val="none" w:sz="0" w:space="0" w:color="auto"/>
        <w:right w:val="none" w:sz="0" w:space="0" w:color="auto"/>
      </w:divBdr>
    </w:div>
    <w:div w:id="1637760202">
      <w:bodyDiv w:val="1"/>
      <w:marLeft w:val="0"/>
      <w:marRight w:val="0"/>
      <w:marTop w:val="0"/>
      <w:marBottom w:val="0"/>
      <w:divBdr>
        <w:top w:val="none" w:sz="0" w:space="0" w:color="auto"/>
        <w:left w:val="none" w:sz="0" w:space="0" w:color="auto"/>
        <w:bottom w:val="none" w:sz="0" w:space="0" w:color="auto"/>
        <w:right w:val="none" w:sz="0" w:space="0" w:color="auto"/>
      </w:divBdr>
      <w:divsChild>
        <w:div w:id="89815585">
          <w:marLeft w:val="547"/>
          <w:marRight w:val="0"/>
          <w:marTop w:val="0"/>
          <w:marBottom w:val="0"/>
          <w:divBdr>
            <w:top w:val="none" w:sz="0" w:space="0" w:color="auto"/>
            <w:left w:val="none" w:sz="0" w:space="0" w:color="auto"/>
            <w:bottom w:val="none" w:sz="0" w:space="0" w:color="auto"/>
            <w:right w:val="none" w:sz="0" w:space="0" w:color="auto"/>
          </w:divBdr>
        </w:div>
      </w:divsChild>
    </w:div>
    <w:div w:id="1661620690">
      <w:bodyDiv w:val="1"/>
      <w:marLeft w:val="0"/>
      <w:marRight w:val="0"/>
      <w:marTop w:val="0"/>
      <w:marBottom w:val="0"/>
      <w:divBdr>
        <w:top w:val="none" w:sz="0" w:space="0" w:color="auto"/>
        <w:left w:val="none" w:sz="0" w:space="0" w:color="auto"/>
        <w:bottom w:val="none" w:sz="0" w:space="0" w:color="auto"/>
        <w:right w:val="none" w:sz="0" w:space="0" w:color="auto"/>
      </w:divBdr>
    </w:div>
    <w:div w:id="1664312537">
      <w:bodyDiv w:val="1"/>
      <w:marLeft w:val="0"/>
      <w:marRight w:val="0"/>
      <w:marTop w:val="0"/>
      <w:marBottom w:val="0"/>
      <w:divBdr>
        <w:top w:val="none" w:sz="0" w:space="0" w:color="auto"/>
        <w:left w:val="none" w:sz="0" w:space="0" w:color="auto"/>
        <w:bottom w:val="none" w:sz="0" w:space="0" w:color="auto"/>
        <w:right w:val="none" w:sz="0" w:space="0" w:color="auto"/>
      </w:divBdr>
    </w:div>
    <w:div w:id="1743288217">
      <w:bodyDiv w:val="1"/>
      <w:marLeft w:val="0"/>
      <w:marRight w:val="0"/>
      <w:marTop w:val="0"/>
      <w:marBottom w:val="0"/>
      <w:divBdr>
        <w:top w:val="none" w:sz="0" w:space="0" w:color="auto"/>
        <w:left w:val="none" w:sz="0" w:space="0" w:color="auto"/>
        <w:bottom w:val="none" w:sz="0" w:space="0" w:color="auto"/>
        <w:right w:val="none" w:sz="0" w:space="0" w:color="auto"/>
      </w:divBdr>
    </w:div>
    <w:div w:id="1759591343">
      <w:bodyDiv w:val="1"/>
      <w:marLeft w:val="0"/>
      <w:marRight w:val="0"/>
      <w:marTop w:val="0"/>
      <w:marBottom w:val="0"/>
      <w:divBdr>
        <w:top w:val="none" w:sz="0" w:space="0" w:color="auto"/>
        <w:left w:val="none" w:sz="0" w:space="0" w:color="auto"/>
        <w:bottom w:val="none" w:sz="0" w:space="0" w:color="auto"/>
        <w:right w:val="none" w:sz="0" w:space="0" w:color="auto"/>
      </w:divBdr>
    </w:div>
    <w:div w:id="1763141022">
      <w:bodyDiv w:val="1"/>
      <w:marLeft w:val="0"/>
      <w:marRight w:val="0"/>
      <w:marTop w:val="0"/>
      <w:marBottom w:val="0"/>
      <w:divBdr>
        <w:top w:val="none" w:sz="0" w:space="0" w:color="auto"/>
        <w:left w:val="none" w:sz="0" w:space="0" w:color="auto"/>
        <w:bottom w:val="none" w:sz="0" w:space="0" w:color="auto"/>
        <w:right w:val="none" w:sz="0" w:space="0" w:color="auto"/>
      </w:divBdr>
    </w:div>
    <w:div w:id="1774204563">
      <w:bodyDiv w:val="1"/>
      <w:marLeft w:val="0"/>
      <w:marRight w:val="0"/>
      <w:marTop w:val="0"/>
      <w:marBottom w:val="0"/>
      <w:divBdr>
        <w:top w:val="none" w:sz="0" w:space="0" w:color="auto"/>
        <w:left w:val="none" w:sz="0" w:space="0" w:color="auto"/>
        <w:bottom w:val="none" w:sz="0" w:space="0" w:color="auto"/>
        <w:right w:val="none" w:sz="0" w:space="0" w:color="auto"/>
      </w:divBdr>
      <w:divsChild>
        <w:div w:id="865632204">
          <w:marLeft w:val="547"/>
          <w:marRight w:val="0"/>
          <w:marTop w:val="0"/>
          <w:marBottom w:val="0"/>
          <w:divBdr>
            <w:top w:val="none" w:sz="0" w:space="0" w:color="auto"/>
            <w:left w:val="none" w:sz="0" w:space="0" w:color="auto"/>
            <w:bottom w:val="none" w:sz="0" w:space="0" w:color="auto"/>
            <w:right w:val="none" w:sz="0" w:space="0" w:color="auto"/>
          </w:divBdr>
        </w:div>
      </w:divsChild>
    </w:div>
    <w:div w:id="1809742675">
      <w:bodyDiv w:val="1"/>
      <w:marLeft w:val="0"/>
      <w:marRight w:val="0"/>
      <w:marTop w:val="0"/>
      <w:marBottom w:val="0"/>
      <w:divBdr>
        <w:top w:val="none" w:sz="0" w:space="0" w:color="auto"/>
        <w:left w:val="none" w:sz="0" w:space="0" w:color="auto"/>
        <w:bottom w:val="none" w:sz="0" w:space="0" w:color="auto"/>
        <w:right w:val="none" w:sz="0" w:space="0" w:color="auto"/>
      </w:divBdr>
    </w:div>
    <w:div w:id="1845896300">
      <w:bodyDiv w:val="1"/>
      <w:marLeft w:val="0"/>
      <w:marRight w:val="0"/>
      <w:marTop w:val="0"/>
      <w:marBottom w:val="0"/>
      <w:divBdr>
        <w:top w:val="none" w:sz="0" w:space="0" w:color="auto"/>
        <w:left w:val="none" w:sz="0" w:space="0" w:color="auto"/>
        <w:bottom w:val="none" w:sz="0" w:space="0" w:color="auto"/>
        <w:right w:val="none" w:sz="0" w:space="0" w:color="auto"/>
      </w:divBdr>
    </w:div>
    <w:div w:id="1856574618">
      <w:bodyDiv w:val="1"/>
      <w:marLeft w:val="0"/>
      <w:marRight w:val="0"/>
      <w:marTop w:val="0"/>
      <w:marBottom w:val="0"/>
      <w:divBdr>
        <w:top w:val="none" w:sz="0" w:space="0" w:color="auto"/>
        <w:left w:val="none" w:sz="0" w:space="0" w:color="auto"/>
        <w:bottom w:val="none" w:sz="0" w:space="0" w:color="auto"/>
        <w:right w:val="none" w:sz="0" w:space="0" w:color="auto"/>
      </w:divBdr>
    </w:div>
    <w:div w:id="1863131698">
      <w:bodyDiv w:val="1"/>
      <w:marLeft w:val="0"/>
      <w:marRight w:val="0"/>
      <w:marTop w:val="0"/>
      <w:marBottom w:val="0"/>
      <w:divBdr>
        <w:top w:val="none" w:sz="0" w:space="0" w:color="auto"/>
        <w:left w:val="none" w:sz="0" w:space="0" w:color="auto"/>
        <w:bottom w:val="none" w:sz="0" w:space="0" w:color="auto"/>
        <w:right w:val="none" w:sz="0" w:space="0" w:color="auto"/>
      </w:divBdr>
    </w:div>
    <w:div w:id="1890728978">
      <w:bodyDiv w:val="1"/>
      <w:marLeft w:val="0"/>
      <w:marRight w:val="0"/>
      <w:marTop w:val="0"/>
      <w:marBottom w:val="0"/>
      <w:divBdr>
        <w:top w:val="none" w:sz="0" w:space="0" w:color="auto"/>
        <w:left w:val="none" w:sz="0" w:space="0" w:color="auto"/>
        <w:bottom w:val="none" w:sz="0" w:space="0" w:color="auto"/>
        <w:right w:val="none" w:sz="0" w:space="0" w:color="auto"/>
      </w:divBdr>
    </w:div>
    <w:div w:id="1937325349">
      <w:bodyDiv w:val="1"/>
      <w:marLeft w:val="0"/>
      <w:marRight w:val="0"/>
      <w:marTop w:val="0"/>
      <w:marBottom w:val="0"/>
      <w:divBdr>
        <w:top w:val="none" w:sz="0" w:space="0" w:color="auto"/>
        <w:left w:val="none" w:sz="0" w:space="0" w:color="auto"/>
        <w:bottom w:val="none" w:sz="0" w:space="0" w:color="auto"/>
        <w:right w:val="none" w:sz="0" w:space="0" w:color="auto"/>
      </w:divBdr>
    </w:div>
    <w:div w:id="1939480312">
      <w:bodyDiv w:val="1"/>
      <w:marLeft w:val="0"/>
      <w:marRight w:val="0"/>
      <w:marTop w:val="0"/>
      <w:marBottom w:val="0"/>
      <w:divBdr>
        <w:top w:val="none" w:sz="0" w:space="0" w:color="auto"/>
        <w:left w:val="none" w:sz="0" w:space="0" w:color="auto"/>
        <w:bottom w:val="none" w:sz="0" w:space="0" w:color="auto"/>
        <w:right w:val="none" w:sz="0" w:space="0" w:color="auto"/>
      </w:divBdr>
    </w:div>
    <w:div w:id="2064209618">
      <w:bodyDiv w:val="1"/>
      <w:marLeft w:val="0"/>
      <w:marRight w:val="0"/>
      <w:marTop w:val="0"/>
      <w:marBottom w:val="0"/>
      <w:divBdr>
        <w:top w:val="none" w:sz="0" w:space="0" w:color="auto"/>
        <w:left w:val="none" w:sz="0" w:space="0" w:color="auto"/>
        <w:bottom w:val="none" w:sz="0" w:space="0" w:color="auto"/>
        <w:right w:val="none" w:sz="0" w:space="0" w:color="auto"/>
      </w:divBdr>
    </w:div>
    <w:div w:id="2086294152">
      <w:bodyDiv w:val="1"/>
      <w:marLeft w:val="0"/>
      <w:marRight w:val="0"/>
      <w:marTop w:val="0"/>
      <w:marBottom w:val="0"/>
      <w:divBdr>
        <w:top w:val="none" w:sz="0" w:space="0" w:color="auto"/>
        <w:left w:val="none" w:sz="0" w:space="0" w:color="auto"/>
        <w:bottom w:val="none" w:sz="0" w:space="0" w:color="auto"/>
        <w:right w:val="none" w:sz="0" w:space="0" w:color="auto"/>
      </w:divBdr>
      <w:divsChild>
        <w:div w:id="513811662">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47F90-A4F6-4BFE-9955-5157CCB2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李岢庭</cp:lastModifiedBy>
  <cp:revision>17</cp:revision>
  <cp:lastPrinted>2023-05-09T11:00:00Z</cp:lastPrinted>
  <dcterms:created xsi:type="dcterms:W3CDTF">2023-05-10T02:14:00Z</dcterms:created>
  <dcterms:modified xsi:type="dcterms:W3CDTF">2023-05-12T08:41:00Z</dcterms:modified>
</cp:coreProperties>
</file>